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E27CC" w14:textId="77777777" w:rsidR="00DD6AA4" w:rsidRDefault="00640046" w:rsidP="00640046">
      <w:pPr>
        <w:tabs>
          <w:tab w:val="left" w:pos="1170"/>
          <w:tab w:val="center" w:pos="4536"/>
        </w:tabs>
        <w:jc w:val="center"/>
        <w:rPr>
          <w:i/>
        </w:rPr>
      </w:pPr>
      <w:bookmarkStart w:id="0" w:name="A7exempleRèglementInt"/>
      <w:r>
        <w:rPr>
          <w:i/>
          <w:noProof/>
        </w:rPr>
        <w:drawing>
          <wp:inline distT="0" distB="0" distL="0" distR="0" wp14:anchorId="402C448C" wp14:editId="7D4E7B95">
            <wp:extent cx="1160643" cy="1362075"/>
            <wp:effectExtent l="0" t="0" r="1905" b="0"/>
            <wp:docPr id="1" name="Image 1"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9737" cy="1419689"/>
                    </a:xfrm>
                    <a:prstGeom prst="rect">
                      <a:avLst/>
                    </a:prstGeom>
                    <a:noFill/>
                    <a:ln>
                      <a:noFill/>
                    </a:ln>
                  </pic:spPr>
                </pic:pic>
              </a:graphicData>
            </a:graphic>
          </wp:inline>
        </w:drawing>
      </w:r>
      <w:r>
        <w:rPr>
          <w:i/>
        </w:rPr>
        <w:br/>
        <w:t xml:space="preserve">376 rue de Vaugirard  </w:t>
      </w:r>
      <w:r>
        <w:rPr>
          <w:i/>
        </w:rPr>
        <w:br/>
        <w:t xml:space="preserve">75015 Paris  </w:t>
      </w:r>
    </w:p>
    <w:p w14:paraId="78796E56" w14:textId="77777777" w:rsidR="00640046" w:rsidRDefault="00640046" w:rsidP="00640046">
      <w:pPr>
        <w:tabs>
          <w:tab w:val="left" w:pos="1170"/>
          <w:tab w:val="center" w:pos="4536"/>
        </w:tabs>
        <w:jc w:val="center"/>
        <w:rPr>
          <w:rFonts w:ascii="Verdana" w:hAnsi="Verdana"/>
          <w:b/>
          <w:color w:val="FF0000"/>
          <w:sz w:val="32"/>
          <w:szCs w:val="32"/>
          <w:u w:val="double"/>
        </w:rPr>
      </w:pPr>
      <w:r>
        <w:rPr>
          <w:rFonts w:ascii="Verdana" w:hAnsi="Verdana"/>
          <w:b/>
          <w:color w:val="FF0000"/>
          <w:sz w:val="32"/>
          <w:szCs w:val="32"/>
          <w:u w:val="double"/>
        </w:rPr>
        <w:t xml:space="preserve">Règlement intérieur </w:t>
      </w:r>
    </w:p>
    <w:bookmarkEnd w:id="0"/>
    <w:p w14:paraId="658AC00B" w14:textId="77777777" w:rsidR="00640046" w:rsidRDefault="00640046" w:rsidP="00640046">
      <w:pPr>
        <w:jc w:val="center"/>
        <w:rPr>
          <w:rFonts w:ascii="Verdana" w:hAnsi="Verdana"/>
          <w:sz w:val="20"/>
          <w:szCs w:val="20"/>
          <w:u w:val="double"/>
        </w:rPr>
      </w:pPr>
    </w:p>
    <w:p w14:paraId="16F647EE" w14:textId="77777777" w:rsidR="00640046" w:rsidRDefault="00640046" w:rsidP="00640046">
      <w:pPr>
        <w:rPr>
          <w:rFonts w:ascii="Verdana" w:hAnsi="Verdana"/>
          <w:sz w:val="20"/>
          <w:szCs w:val="20"/>
        </w:rPr>
      </w:pPr>
    </w:p>
    <w:p w14:paraId="01323873" w14:textId="77777777" w:rsidR="00640046" w:rsidRDefault="00640046" w:rsidP="00640046">
      <w:pPr>
        <w:pStyle w:val="Paragraphedeliste"/>
        <w:autoSpaceDE w:val="0"/>
        <w:autoSpaceDN w:val="0"/>
        <w:adjustRightInd w:val="0"/>
        <w:ind w:left="0"/>
        <w:rPr>
          <w:rFonts w:ascii="Calibri" w:hAnsi="Calibri" w:cs="Calibri"/>
          <w:sz w:val="22"/>
          <w:szCs w:val="22"/>
        </w:rPr>
      </w:pPr>
      <w:r>
        <w:rPr>
          <w:rFonts w:ascii="Calibri" w:hAnsi="Calibri" w:cs="Calibri"/>
          <w:sz w:val="22"/>
          <w:szCs w:val="22"/>
        </w:rPr>
        <w:t xml:space="preserve">Ce règlement intérieur a pour objectif de préciser les statuts de l'association </w:t>
      </w:r>
      <w:r>
        <w:rPr>
          <w:rFonts w:ascii="Calibri" w:hAnsi="Calibri" w:cs="Calibri"/>
          <w:b/>
          <w:sz w:val="22"/>
          <w:szCs w:val="22"/>
        </w:rPr>
        <w:t>Mél’Arthé</w:t>
      </w:r>
      <w:r>
        <w:rPr>
          <w:rFonts w:ascii="Calibri" w:hAnsi="Calibri" w:cs="Calibri"/>
          <w:sz w:val="22"/>
          <w:szCs w:val="22"/>
        </w:rPr>
        <w:t xml:space="preserve"> dont l'objet est :</w:t>
      </w:r>
    </w:p>
    <w:p w14:paraId="7EAC5616" w14:textId="77777777" w:rsidR="00640046" w:rsidRDefault="00640046" w:rsidP="00640046">
      <w:pPr>
        <w:pStyle w:val="Paragraphedeliste"/>
        <w:numPr>
          <w:ilvl w:val="0"/>
          <w:numId w:val="1"/>
        </w:numPr>
        <w:autoSpaceDE w:val="0"/>
        <w:autoSpaceDN w:val="0"/>
        <w:adjustRightInd w:val="0"/>
        <w:rPr>
          <w:rFonts w:ascii="Calibri" w:hAnsi="Calibri" w:cs="Calibri"/>
          <w:sz w:val="22"/>
          <w:szCs w:val="22"/>
        </w:rPr>
      </w:pPr>
      <w:r>
        <w:rPr>
          <w:rFonts w:ascii="Calibri" w:hAnsi="Calibri" w:cs="Calibri"/>
          <w:sz w:val="22"/>
          <w:szCs w:val="22"/>
        </w:rPr>
        <w:t>de développer et promouvoir la création artistique</w:t>
      </w:r>
    </w:p>
    <w:p w14:paraId="346F80AE" w14:textId="77777777" w:rsidR="00640046" w:rsidRDefault="00640046" w:rsidP="00640046">
      <w:pPr>
        <w:pStyle w:val="Paragraphedeliste"/>
        <w:numPr>
          <w:ilvl w:val="0"/>
          <w:numId w:val="1"/>
        </w:numPr>
        <w:autoSpaceDE w:val="0"/>
        <w:autoSpaceDN w:val="0"/>
        <w:adjustRightInd w:val="0"/>
        <w:rPr>
          <w:rFonts w:ascii="Calibri" w:hAnsi="Calibri" w:cs="Calibri"/>
          <w:sz w:val="22"/>
          <w:szCs w:val="22"/>
        </w:rPr>
      </w:pPr>
      <w:r>
        <w:rPr>
          <w:rFonts w:ascii="Calibri" w:hAnsi="Calibri" w:cs="Calibri"/>
          <w:sz w:val="22"/>
          <w:szCs w:val="22"/>
        </w:rPr>
        <w:t>l’enseignement tout public d’arts de la scène</w:t>
      </w:r>
    </w:p>
    <w:p w14:paraId="34A86DCD" w14:textId="77777777" w:rsidR="00640046" w:rsidRDefault="00640046" w:rsidP="00640046">
      <w:pPr>
        <w:pStyle w:val="Paragraphedeliste"/>
        <w:numPr>
          <w:ilvl w:val="0"/>
          <w:numId w:val="1"/>
        </w:numPr>
        <w:autoSpaceDE w:val="0"/>
        <w:autoSpaceDN w:val="0"/>
        <w:adjustRightInd w:val="0"/>
        <w:rPr>
          <w:rFonts w:ascii="Calibri" w:hAnsi="Calibri" w:cs="Calibri"/>
          <w:sz w:val="22"/>
          <w:szCs w:val="22"/>
        </w:rPr>
      </w:pPr>
      <w:r>
        <w:rPr>
          <w:rFonts w:ascii="Calibri" w:hAnsi="Calibri" w:cs="Calibri"/>
          <w:sz w:val="22"/>
          <w:szCs w:val="22"/>
        </w:rPr>
        <w:t>l’organisation d’évènements culturels</w:t>
      </w:r>
    </w:p>
    <w:p w14:paraId="3C891C1A" w14:textId="77777777" w:rsidR="00640046" w:rsidRDefault="00640046" w:rsidP="00640046">
      <w:pPr>
        <w:pStyle w:val="Paragraphedeliste"/>
        <w:numPr>
          <w:ilvl w:val="0"/>
          <w:numId w:val="1"/>
        </w:numPr>
        <w:autoSpaceDE w:val="0"/>
        <w:autoSpaceDN w:val="0"/>
        <w:adjustRightInd w:val="0"/>
        <w:rPr>
          <w:rFonts w:ascii="Calibri" w:hAnsi="Calibri" w:cs="Calibri"/>
          <w:sz w:val="22"/>
          <w:szCs w:val="22"/>
        </w:rPr>
      </w:pPr>
      <w:r>
        <w:rPr>
          <w:rFonts w:ascii="Calibri" w:hAnsi="Calibri" w:cs="Calibri"/>
          <w:sz w:val="22"/>
          <w:szCs w:val="22"/>
        </w:rPr>
        <w:t xml:space="preserve">la création d’ateliers de recherche artistique, l’organisation de stages de découverte et d’apprentissage des disciplines artistiques afin de créer des spectacles mêlant divers arts, </w:t>
      </w:r>
    </w:p>
    <w:p w14:paraId="7307E7FC" w14:textId="77777777" w:rsidR="00640046" w:rsidRDefault="00640046" w:rsidP="00640046">
      <w:pPr>
        <w:numPr>
          <w:ilvl w:val="0"/>
          <w:numId w:val="1"/>
        </w:numPr>
        <w:jc w:val="both"/>
        <w:rPr>
          <w:rFonts w:ascii="Calibri" w:hAnsi="Calibri" w:cs="Calibri"/>
          <w:sz w:val="22"/>
          <w:szCs w:val="22"/>
        </w:rPr>
      </w:pPr>
      <w:r>
        <w:rPr>
          <w:rFonts w:ascii="Calibri" w:hAnsi="Calibri" w:cs="Calibri"/>
          <w:sz w:val="22"/>
          <w:szCs w:val="22"/>
        </w:rPr>
        <w:t>la préparation à divers concours</w:t>
      </w:r>
    </w:p>
    <w:p w14:paraId="115BA6E3" w14:textId="77777777" w:rsidR="00640046" w:rsidRDefault="00640046" w:rsidP="00640046">
      <w:pPr>
        <w:ind w:left="720"/>
        <w:jc w:val="both"/>
        <w:rPr>
          <w:rFonts w:ascii="Calibri" w:hAnsi="Calibri" w:cs="Calibri"/>
          <w:sz w:val="22"/>
          <w:szCs w:val="22"/>
        </w:rPr>
      </w:pPr>
    </w:p>
    <w:p w14:paraId="041DFB28" w14:textId="77777777" w:rsidR="00640046" w:rsidRDefault="00640046" w:rsidP="00640046">
      <w:pPr>
        <w:jc w:val="both"/>
        <w:rPr>
          <w:rFonts w:ascii="Calibri" w:hAnsi="Calibri" w:cs="Calibri"/>
          <w:sz w:val="22"/>
          <w:szCs w:val="22"/>
        </w:rPr>
      </w:pPr>
      <w:r>
        <w:rPr>
          <w:rFonts w:ascii="Calibri" w:hAnsi="Calibri" w:cs="Calibri"/>
          <w:sz w:val="22"/>
          <w:szCs w:val="22"/>
        </w:rPr>
        <w:t>Il sera remis à l'ensemble des membres ainsi qu'à chaque nouvel adhérent.</w:t>
      </w:r>
    </w:p>
    <w:p w14:paraId="0D38D2D9" w14:textId="77777777" w:rsidR="00640046" w:rsidRDefault="00640046" w:rsidP="00640046">
      <w:pPr>
        <w:jc w:val="both"/>
        <w:rPr>
          <w:rFonts w:ascii="Calibri" w:hAnsi="Calibri" w:cs="Calibri"/>
          <w:sz w:val="22"/>
          <w:szCs w:val="22"/>
        </w:rPr>
      </w:pPr>
    </w:p>
    <w:p w14:paraId="57FD93D7" w14:textId="77777777" w:rsidR="00640046" w:rsidRDefault="00640046" w:rsidP="00640046">
      <w:pPr>
        <w:jc w:val="both"/>
        <w:rPr>
          <w:rFonts w:ascii="Calibri" w:hAnsi="Calibri" w:cs="Calibri"/>
          <w:b/>
          <w:color w:val="FF0000"/>
          <w:sz w:val="28"/>
          <w:szCs w:val="28"/>
          <w:u w:val="dotted"/>
        </w:rPr>
      </w:pPr>
      <w:r>
        <w:rPr>
          <w:rFonts w:ascii="Calibri" w:hAnsi="Calibri" w:cs="Calibri"/>
          <w:b/>
          <w:color w:val="FF0000"/>
          <w:sz w:val="28"/>
          <w:szCs w:val="28"/>
          <w:u w:val="dotted"/>
        </w:rPr>
        <w:t>Titre I : Membres</w:t>
      </w:r>
    </w:p>
    <w:p w14:paraId="361D841C" w14:textId="77777777" w:rsidR="00640046" w:rsidRDefault="00640046" w:rsidP="00640046">
      <w:pPr>
        <w:jc w:val="both"/>
        <w:rPr>
          <w:rFonts w:ascii="Calibri" w:hAnsi="Calibri" w:cs="Calibri"/>
          <w:sz w:val="22"/>
          <w:szCs w:val="22"/>
          <w:u w:val="dotted"/>
        </w:rPr>
      </w:pPr>
    </w:p>
    <w:p w14:paraId="2561FA51" w14:textId="77777777" w:rsidR="00640046" w:rsidRDefault="00640046" w:rsidP="00640046">
      <w:pPr>
        <w:jc w:val="both"/>
        <w:rPr>
          <w:rFonts w:ascii="Calibri" w:hAnsi="Calibri" w:cs="Calibri"/>
          <w:b/>
          <w:u w:val="dash"/>
        </w:rPr>
      </w:pPr>
      <w:r>
        <w:rPr>
          <w:rFonts w:ascii="Calibri" w:hAnsi="Calibri" w:cs="Calibri"/>
          <w:b/>
          <w:u w:val="dash"/>
        </w:rPr>
        <w:t>Article 1er – Composition</w:t>
      </w:r>
    </w:p>
    <w:p w14:paraId="3ACCCE97" w14:textId="77777777" w:rsidR="00640046" w:rsidRDefault="00640046" w:rsidP="00640046">
      <w:pPr>
        <w:jc w:val="both"/>
        <w:rPr>
          <w:rFonts w:ascii="Calibri" w:hAnsi="Calibri" w:cs="Calibri"/>
          <w:b/>
          <w:u w:val="dash"/>
        </w:rPr>
      </w:pPr>
    </w:p>
    <w:p w14:paraId="5E1E568A" w14:textId="77777777" w:rsidR="00640046" w:rsidRDefault="00640046" w:rsidP="00640046">
      <w:pPr>
        <w:jc w:val="both"/>
        <w:rPr>
          <w:rFonts w:ascii="Calibri" w:hAnsi="Calibri" w:cs="Calibri"/>
          <w:sz w:val="22"/>
          <w:szCs w:val="22"/>
        </w:rPr>
      </w:pPr>
      <w:r>
        <w:rPr>
          <w:rFonts w:ascii="Verdana" w:hAnsi="Verdana"/>
          <w:sz w:val="20"/>
          <w:szCs w:val="20"/>
        </w:rPr>
        <w:t xml:space="preserve">L'association </w:t>
      </w:r>
      <w:r>
        <w:rPr>
          <w:rFonts w:ascii="Papyrus" w:hAnsi="Papyrus"/>
          <w:b/>
          <w:sz w:val="22"/>
          <w:szCs w:val="22"/>
        </w:rPr>
        <w:t>Mél’Arthé</w:t>
      </w:r>
      <w:r>
        <w:rPr>
          <w:rFonts w:ascii="Verdana" w:hAnsi="Verdana"/>
          <w:sz w:val="20"/>
          <w:szCs w:val="20"/>
        </w:rPr>
        <w:t xml:space="preserve"> </w:t>
      </w:r>
      <w:r>
        <w:rPr>
          <w:rFonts w:ascii="Calibri" w:hAnsi="Calibri" w:cs="Calibri"/>
          <w:sz w:val="22"/>
          <w:szCs w:val="22"/>
        </w:rPr>
        <w:t>est composée des membres suivants :</w:t>
      </w:r>
    </w:p>
    <w:p w14:paraId="4CEAC43F" w14:textId="77777777" w:rsidR="00640046" w:rsidRDefault="00640046" w:rsidP="00640046">
      <w:pPr>
        <w:jc w:val="both"/>
        <w:rPr>
          <w:rFonts w:ascii="Calibri" w:hAnsi="Calibri" w:cs="Calibri"/>
          <w:sz w:val="22"/>
          <w:szCs w:val="22"/>
        </w:rPr>
      </w:pPr>
      <w:r>
        <w:rPr>
          <w:rFonts w:ascii="Calibri" w:hAnsi="Calibri" w:cs="Calibri"/>
          <w:sz w:val="22"/>
          <w:szCs w:val="22"/>
        </w:rPr>
        <w:t>Membres bienfaiteurs ;</w:t>
      </w:r>
    </w:p>
    <w:p w14:paraId="6577961A" w14:textId="77777777" w:rsidR="00640046" w:rsidRDefault="00640046" w:rsidP="00640046">
      <w:pPr>
        <w:jc w:val="both"/>
        <w:rPr>
          <w:rFonts w:ascii="Calibri" w:hAnsi="Calibri" w:cs="Calibri"/>
          <w:sz w:val="22"/>
          <w:szCs w:val="22"/>
        </w:rPr>
      </w:pPr>
      <w:r>
        <w:rPr>
          <w:rFonts w:ascii="Calibri" w:hAnsi="Calibri" w:cs="Calibri"/>
          <w:sz w:val="22"/>
          <w:szCs w:val="22"/>
        </w:rPr>
        <w:t>Membres adhérents ;</w:t>
      </w:r>
    </w:p>
    <w:p w14:paraId="37C64EE5" w14:textId="77777777" w:rsidR="00640046" w:rsidRDefault="00640046" w:rsidP="00640046">
      <w:pPr>
        <w:jc w:val="both"/>
        <w:rPr>
          <w:rFonts w:ascii="Calibri" w:hAnsi="Calibri" w:cs="Calibri"/>
          <w:sz w:val="20"/>
          <w:szCs w:val="20"/>
        </w:rPr>
      </w:pPr>
    </w:p>
    <w:p w14:paraId="4DCD6CCD" w14:textId="77777777" w:rsidR="00640046" w:rsidRDefault="00640046" w:rsidP="00640046">
      <w:pPr>
        <w:jc w:val="both"/>
        <w:rPr>
          <w:rFonts w:ascii="Calibri" w:hAnsi="Calibri" w:cs="Calibri"/>
          <w:b/>
          <w:u w:val="dash"/>
        </w:rPr>
      </w:pPr>
      <w:r>
        <w:rPr>
          <w:rFonts w:ascii="Calibri" w:hAnsi="Calibri" w:cs="Calibri"/>
          <w:b/>
          <w:u w:val="dash"/>
        </w:rPr>
        <w:t>Article 2 – Cotisation</w:t>
      </w:r>
    </w:p>
    <w:p w14:paraId="5CD3C47F" w14:textId="77777777" w:rsidR="00640046" w:rsidRDefault="00640046" w:rsidP="00640046">
      <w:pPr>
        <w:jc w:val="both"/>
        <w:rPr>
          <w:rFonts w:ascii="Calibri" w:hAnsi="Calibri" w:cs="Calibri"/>
          <w:b/>
          <w:u w:val="dash"/>
        </w:rPr>
      </w:pPr>
    </w:p>
    <w:p w14:paraId="432615AD" w14:textId="77777777" w:rsidR="007B3236" w:rsidRDefault="00640046" w:rsidP="00640046">
      <w:pPr>
        <w:jc w:val="both"/>
        <w:rPr>
          <w:rFonts w:ascii="Calibri" w:hAnsi="Calibri" w:cs="Calibri"/>
          <w:sz w:val="22"/>
          <w:szCs w:val="22"/>
        </w:rPr>
      </w:pPr>
      <w:r>
        <w:rPr>
          <w:rFonts w:ascii="Calibri" w:hAnsi="Calibri" w:cs="Calibri"/>
          <w:sz w:val="22"/>
          <w:szCs w:val="22"/>
        </w:rPr>
        <w:t xml:space="preserve">Les membres bienfaiteurs sont les personnes qui versent un droit d'entrée de 20 €uros </w:t>
      </w:r>
      <w:r w:rsidR="007B3236">
        <w:rPr>
          <w:rFonts w:ascii="Calibri" w:hAnsi="Calibri" w:cs="Calibri"/>
          <w:sz w:val="22"/>
          <w:szCs w:val="22"/>
        </w:rPr>
        <w:t>ainsi que</w:t>
      </w:r>
      <w:r>
        <w:rPr>
          <w:rFonts w:ascii="Calibri" w:hAnsi="Calibri" w:cs="Calibri"/>
          <w:sz w:val="22"/>
          <w:szCs w:val="22"/>
        </w:rPr>
        <w:t xml:space="preserve"> </w:t>
      </w:r>
      <w:r w:rsidR="00CD08D7">
        <w:rPr>
          <w:rFonts w:ascii="Calibri" w:hAnsi="Calibri" w:cs="Calibri"/>
          <w:sz w:val="22"/>
          <w:szCs w:val="22"/>
        </w:rPr>
        <w:t>la</w:t>
      </w:r>
      <w:r>
        <w:rPr>
          <w:rFonts w:ascii="Calibri" w:hAnsi="Calibri" w:cs="Calibri"/>
          <w:sz w:val="22"/>
          <w:szCs w:val="22"/>
        </w:rPr>
        <w:t xml:space="preserve"> cotisation annuelle</w:t>
      </w:r>
      <w:r w:rsidR="00CD08D7">
        <w:rPr>
          <w:rFonts w:ascii="Calibri" w:hAnsi="Calibri" w:cs="Calibri"/>
          <w:sz w:val="22"/>
          <w:szCs w:val="22"/>
        </w:rPr>
        <w:t xml:space="preserve"> dont le montant est</w:t>
      </w:r>
      <w:r>
        <w:rPr>
          <w:rFonts w:ascii="Calibri" w:hAnsi="Calibri" w:cs="Calibri"/>
          <w:i/>
          <w:sz w:val="22"/>
          <w:szCs w:val="22"/>
        </w:rPr>
        <w:t xml:space="preserve"> </w:t>
      </w:r>
      <w:r w:rsidR="00CD08D7">
        <w:rPr>
          <w:rFonts w:ascii="Calibri" w:hAnsi="Calibri" w:cs="Calibri"/>
          <w:sz w:val="22"/>
          <w:szCs w:val="22"/>
        </w:rPr>
        <w:t>fixé</w:t>
      </w:r>
      <w:r>
        <w:rPr>
          <w:rFonts w:ascii="Calibri" w:hAnsi="Calibri" w:cs="Calibri"/>
          <w:sz w:val="22"/>
          <w:szCs w:val="22"/>
        </w:rPr>
        <w:t xml:space="preserve"> chaque année</w:t>
      </w:r>
      <w:r w:rsidR="007B3236">
        <w:rPr>
          <w:rFonts w:ascii="Calibri" w:hAnsi="Calibri" w:cs="Calibri"/>
          <w:sz w:val="22"/>
          <w:szCs w:val="22"/>
        </w:rPr>
        <w:t xml:space="preserve"> par le bureau,</w:t>
      </w:r>
      <w:r>
        <w:rPr>
          <w:rFonts w:ascii="Calibri" w:hAnsi="Calibri" w:cs="Calibri"/>
          <w:sz w:val="22"/>
          <w:szCs w:val="22"/>
        </w:rPr>
        <w:t xml:space="preserve"> lors de l'</w:t>
      </w:r>
      <w:r w:rsidR="00CD08D7">
        <w:rPr>
          <w:rFonts w:ascii="Calibri" w:hAnsi="Calibri" w:cs="Calibri"/>
          <w:sz w:val="22"/>
          <w:szCs w:val="22"/>
        </w:rPr>
        <w:t>A</w:t>
      </w:r>
      <w:r>
        <w:rPr>
          <w:rFonts w:ascii="Calibri" w:hAnsi="Calibri" w:cs="Calibri"/>
          <w:sz w:val="22"/>
          <w:szCs w:val="22"/>
        </w:rPr>
        <w:t xml:space="preserve">ssemblée </w:t>
      </w:r>
      <w:r w:rsidR="00CD08D7">
        <w:rPr>
          <w:rFonts w:ascii="Calibri" w:hAnsi="Calibri" w:cs="Calibri"/>
          <w:sz w:val="22"/>
          <w:szCs w:val="22"/>
        </w:rPr>
        <w:t>G</w:t>
      </w:r>
      <w:r>
        <w:rPr>
          <w:rFonts w:ascii="Calibri" w:hAnsi="Calibri" w:cs="Calibri"/>
          <w:sz w:val="22"/>
          <w:szCs w:val="22"/>
        </w:rPr>
        <w:t xml:space="preserve">énérale. </w:t>
      </w:r>
    </w:p>
    <w:p w14:paraId="271A6A03" w14:textId="77777777" w:rsidR="007B3236" w:rsidRDefault="00640046" w:rsidP="00640046">
      <w:pPr>
        <w:jc w:val="both"/>
        <w:rPr>
          <w:rFonts w:ascii="Calibri" w:hAnsi="Calibri" w:cs="Calibri"/>
          <w:sz w:val="22"/>
          <w:szCs w:val="22"/>
        </w:rPr>
      </w:pPr>
      <w:r>
        <w:rPr>
          <w:rFonts w:ascii="Calibri" w:hAnsi="Calibri" w:cs="Calibri"/>
          <w:sz w:val="22"/>
          <w:szCs w:val="22"/>
        </w:rPr>
        <w:br/>
        <w:t>Les membres adhérents</w:t>
      </w:r>
      <w:r w:rsidR="007B3236">
        <w:rPr>
          <w:rFonts w:ascii="Calibri" w:hAnsi="Calibri" w:cs="Calibri"/>
          <w:sz w:val="22"/>
          <w:szCs w:val="22"/>
        </w:rPr>
        <w:t xml:space="preserve"> sont les personnes qui s'acquittent uniquement</w:t>
      </w:r>
      <w:r>
        <w:rPr>
          <w:rFonts w:ascii="Calibri" w:hAnsi="Calibri" w:cs="Calibri"/>
          <w:sz w:val="22"/>
          <w:szCs w:val="22"/>
        </w:rPr>
        <w:t xml:space="preserve"> </w:t>
      </w:r>
      <w:r w:rsidR="007B3236">
        <w:rPr>
          <w:rFonts w:ascii="Calibri" w:hAnsi="Calibri" w:cs="Calibri"/>
          <w:sz w:val="22"/>
          <w:szCs w:val="22"/>
        </w:rPr>
        <w:t>de la</w:t>
      </w:r>
      <w:r>
        <w:rPr>
          <w:rFonts w:ascii="Calibri" w:hAnsi="Calibri" w:cs="Calibri"/>
          <w:sz w:val="22"/>
          <w:szCs w:val="22"/>
        </w:rPr>
        <w:t xml:space="preserve"> cotisation annuelle</w:t>
      </w:r>
      <w:r w:rsidR="00CD08D7">
        <w:rPr>
          <w:rFonts w:ascii="Calibri" w:hAnsi="Calibri" w:cs="Calibri"/>
          <w:sz w:val="22"/>
          <w:szCs w:val="22"/>
        </w:rPr>
        <w:t xml:space="preserve"> dont le montant est fixé chaque année </w:t>
      </w:r>
      <w:r w:rsidR="007B3236">
        <w:rPr>
          <w:rFonts w:ascii="Calibri" w:hAnsi="Calibri" w:cs="Calibri"/>
          <w:sz w:val="22"/>
          <w:szCs w:val="22"/>
        </w:rPr>
        <w:t xml:space="preserve">par le bureau </w:t>
      </w:r>
      <w:r w:rsidR="00CD08D7">
        <w:rPr>
          <w:rFonts w:ascii="Calibri" w:hAnsi="Calibri" w:cs="Calibri"/>
          <w:sz w:val="22"/>
          <w:szCs w:val="22"/>
        </w:rPr>
        <w:t>lors de l’Assemblée Générale</w:t>
      </w:r>
      <w:r w:rsidR="007B3236">
        <w:rPr>
          <w:rFonts w:ascii="Calibri" w:hAnsi="Calibri" w:cs="Calibri"/>
          <w:sz w:val="22"/>
          <w:szCs w:val="22"/>
        </w:rPr>
        <w:t>.</w:t>
      </w:r>
    </w:p>
    <w:p w14:paraId="3B61B89A" w14:textId="77777777" w:rsidR="00640046" w:rsidRDefault="007B3236" w:rsidP="00640046">
      <w:pPr>
        <w:jc w:val="both"/>
        <w:rPr>
          <w:rFonts w:ascii="Calibri" w:hAnsi="Calibri" w:cs="Calibri"/>
          <w:sz w:val="22"/>
          <w:szCs w:val="22"/>
        </w:rPr>
      </w:pPr>
      <w:r>
        <w:rPr>
          <w:rFonts w:ascii="Calibri" w:hAnsi="Calibri" w:cs="Calibri"/>
          <w:sz w:val="22"/>
          <w:szCs w:val="22"/>
        </w:rPr>
        <w:t>Les membres bienfaiteurs et adhérents doivent au moment du paiement de la cotisation</w:t>
      </w:r>
      <w:r w:rsidR="00CD08D7">
        <w:rPr>
          <w:rFonts w:ascii="Calibri" w:hAnsi="Calibri" w:cs="Calibri"/>
          <w:sz w:val="22"/>
          <w:szCs w:val="22"/>
        </w:rPr>
        <w:t>,</w:t>
      </w:r>
      <w:r w:rsidR="00640046">
        <w:rPr>
          <w:rFonts w:ascii="Calibri" w:hAnsi="Calibri" w:cs="Calibri"/>
          <w:sz w:val="22"/>
          <w:szCs w:val="22"/>
        </w:rPr>
        <w:t xml:space="preserve"> remplir </w:t>
      </w:r>
      <w:r w:rsidR="007B10D2">
        <w:rPr>
          <w:rFonts w:ascii="Calibri" w:hAnsi="Calibri" w:cs="Calibri"/>
          <w:sz w:val="22"/>
          <w:szCs w:val="22"/>
        </w:rPr>
        <w:t xml:space="preserve">et renvoyer à l’association </w:t>
      </w:r>
      <w:r w:rsidR="00640046">
        <w:rPr>
          <w:rFonts w:ascii="Calibri" w:hAnsi="Calibri" w:cs="Calibri"/>
          <w:sz w:val="22"/>
          <w:szCs w:val="22"/>
        </w:rPr>
        <w:t xml:space="preserve">un bulletin d’adhésion </w:t>
      </w:r>
      <w:r w:rsidR="007B10D2">
        <w:rPr>
          <w:rFonts w:ascii="Calibri" w:hAnsi="Calibri" w:cs="Calibri"/>
          <w:sz w:val="22"/>
          <w:szCs w:val="22"/>
        </w:rPr>
        <w:t>accompagné</w:t>
      </w:r>
      <w:r w:rsidR="00640046">
        <w:rPr>
          <w:rFonts w:ascii="Calibri" w:hAnsi="Calibri" w:cs="Calibri"/>
          <w:sz w:val="22"/>
          <w:szCs w:val="22"/>
        </w:rPr>
        <w:t xml:space="preserve"> </w:t>
      </w:r>
      <w:r w:rsidR="007B10D2">
        <w:rPr>
          <w:rFonts w:ascii="Calibri" w:hAnsi="Calibri" w:cs="Calibri"/>
          <w:sz w:val="22"/>
          <w:szCs w:val="22"/>
        </w:rPr>
        <w:t>d’</w:t>
      </w:r>
      <w:r w:rsidR="00640046">
        <w:rPr>
          <w:rFonts w:ascii="Calibri" w:hAnsi="Calibri" w:cs="Calibri"/>
          <w:sz w:val="22"/>
          <w:szCs w:val="22"/>
        </w:rPr>
        <w:t>un certificat médical</w:t>
      </w:r>
      <w:r w:rsidR="00CD08D7">
        <w:rPr>
          <w:rFonts w:ascii="Calibri" w:hAnsi="Calibri" w:cs="Calibri"/>
          <w:sz w:val="22"/>
          <w:szCs w:val="22"/>
        </w:rPr>
        <w:t xml:space="preserve"> </w:t>
      </w:r>
      <w:r w:rsidR="00432BE9">
        <w:rPr>
          <w:rFonts w:ascii="Calibri" w:hAnsi="Calibri" w:cs="Calibri"/>
          <w:sz w:val="22"/>
          <w:szCs w:val="22"/>
        </w:rPr>
        <w:t xml:space="preserve">de moins de 3 mois </w:t>
      </w:r>
      <w:r w:rsidR="00CD08D7">
        <w:rPr>
          <w:rFonts w:ascii="Calibri" w:hAnsi="Calibri" w:cs="Calibri"/>
          <w:sz w:val="22"/>
          <w:szCs w:val="22"/>
        </w:rPr>
        <w:t xml:space="preserve">et </w:t>
      </w:r>
      <w:r w:rsidR="007B10D2">
        <w:rPr>
          <w:rFonts w:ascii="Calibri" w:hAnsi="Calibri" w:cs="Calibri"/>
          <w:sz w:val="22"/>
          <w:szCs w:val="22"/>
        </w:rPr>
        <w:t>d’</w:t>
      </w:r>
      <w:r w:rsidR="00CD08D7">
        <w:rPr>
          <w:rFonts w:ascii="Calibri" w:hAnsi="Calibri" w:cs="Calibri"/>
          <w:sz w:val="22"/>
          <w:szCs w:val="22"/>
        </w:rPr>
        <w:t>une photo d’identité.</w:t>
      </w:r>
    </w:p>
    <w:p w14:paraId="2EF3B8AC" w14:textId="77777777" w:rsidR="00640046" w:rsidRDefault="00640046" w:rsidP="00640046">
      <w:pPr>
        <w:jc w:val="both"/>
        <w:rPr>
          <w:rFonts w:ascii="Calibri" w:hAnsi="Calibri" w:cs="Calibri"/>
          <w:sz w:val="22"/>
          <w:szCs w:val="22"/>
        </w:rPr>
      </w:pPr>
    </w:p>
    <w:p w14:paraId="57007853" w14:textId="77777777" w:rsidR="00640046" w:rsidRDefault="00640046" w:rsidP="00640046">
      <w:pPr>
        <w:jc w:val="both"/>
        <w:rPr>
          <w:rFonts w:ascii="Calibri" w:hAnsi="Calibri" w:cs="Calibri"/>
          <w:sz w:val="22"/>
          <w:szCs w:val="22"/>
        </w:rPr>
      </w:pPr>
      <w:r>
        <w:rPr>
          <w:rFonts w:ascii="Calibri" w:hAnsi="Calibri" w:cs="Calibri"/>
          <w:sz w:val="22"/>
          <w:szCs w:val="22"/>
        </w:rPr>
        <w:t xml:space="preserve">Le versement de la cotisation doit être établi par chèque à l'ordre de l'association </w:t>
      </w:r>
      <w:r w:rsidR="00CD08D7">
        <w:rPr>
          <w:rFonts w:ascii="Calibri" w:hAnsi="Calibri" w:cs="Calibri"/>
          <w:sz w:val="22"/>
          <w:szCs w:val="22"/>
        </w:rPr>
        <w:t xml:space="preserve">ou par virement bancaire, </w:t>
      </w:r>
      <w:r>
        <w:rPr>
          <w:rFonts w:ascii="Calibri" w:hAnsi="Calibri" w:cs="Calibri"/>
          <w:sz w:val="22"/>
          <w:szCs w:val="22"/>
        </w:rPr>
        <w:t>et ce dès le bulletin d’adhésion rempli</w:t>
      </w:r>
      <w:r w:rsidR="00CD08D7">
        <w:rPr>
          <w:rFonts w:ascii="Calibri" w:hAnsi="Calibri" w:cs="Calibri"/>
          <w:sz w:val="22"/>
          <w:szCs w:val="22"/>
        </w:rPr>
        <w:t>, signé et transmis à l’association</w:t>
      </w:r>
      <w:r>
        <w:rPr>
          <w:rFonts w:ascii="Calibri" w:hAnsi="Calibri" w:cs="Calibri"/>
          <w:sz w:val="22"/>
          <w:szCs w:val="22"/>
        </w:rPr>
        <w:t>.</w:t>
      </w:r>
    </w:p>
    <w:p w14:paraId="4814D9D3" w14:textId="77777777" w:rsidR="00640046" w:rsidRPr="00432BE9" w:rsidRDefault="00432BE9" w:rsidP="00640046">
      <w:pPr>
        <w:jc w:val="both"/>
        <w:rPr>
          <w:rFonts w:ascii="Calibri" w:hAnsi="Calibri" w:cs="Calibri"/>
          <w:b/>
          <w:color w:val="FF0000"/>
          <w:sz w:val="22"/>
          <w:szCs w:val="22"/>
        </w:rPr>
      </w:pPr>
      <w:r w:rsidRPr="00432BE9">
        <w:rPr>
          <w:rFonts w:ascii="Calibri" w:hAnsi="Calibri" w:cs="Calibri"/>
          <w:b/>
          <w:color w:val="FF0000"/>
          <w:sz w:val="22"/>
          <w:szCs w:val="22"/>
        </w:rPr>
        <w:t>Chaque adhérent doit s’acquitter de sa cotisation avant toute participation aux stages</w:t>
      </w:r>
      <w:r w:rsidR="00D2706A">
        <w:rPr>
          <w:rFonts w:ascii="Calibri" w:hAnsi="Calibri" w:cs="Calibri"/>
          <w:b/>
          <w:color w:val="FF0000"/>
          <w:sz w:val="22"/>
          <w:szCs w:val="22"/>
        </w:rPr>
        <w:t xml:space="preserve"> ou activités organisées par Mél’Arthé</w:t>
      </w:r>
      <w:r w:rsidRPr="00432BE9">
        <w:rPr>
          <w:rFonts w:ascii="Calibri" w:hAnsi="Calibri" w:cs="Calibri"/>
          <w:b/>
          <w:color w:val="FF0000"/>
          <w:sz w:val="22"/>
          <w:szCs w:val="22"/>
        </w:rPr>
        <w:t>.</w:t>
      </w:r>
    </w:p>
    <w:p w14:paraId="62F54D0A" w14:textId="77777777" w:rsidR="00640046" w:rsidRPr="007B3236" w:rsidRDefault="00640046" w:rsidP="00640046">
      <w:pPr>
        <w:jc w:val="both"/>
        <w:rPr>
          <w:rFonts w:ascii="Calibri" w:hAnsi="Calibri" w:cs="Calibri"/>
          <w:b/>
          <w:i/>
          <w:sz w:val="22"/>
          <w:szCs w:val="22"/>
        </w:rPr>
      </w:pPr>
      <w:r w:rsidRPr="007B3236">
        <w:rPr>
          <w:rFonts w:ascii="Calibri" w:hAnsi="Calibri" w:cs="Calibri"/>
          <w:b/>
          <w:i/>
          <w:sz w:val="22"/>
          <w:szCs w:val="22"/>
        </w:rPr>
        <w:t xml:space="preserve">Toute cotisation versée à l'association est définitivement acquise. Aucun remboursement de cotisation </w:t>
      </w:r>
      <w:r w:rsidR="00D2706A">
        <w:rPr>
          <w:rFonts w:ascii="Calibri" w:hAnsi="Calibri" w:cs="Calibri"/>
          <w:b/>
          <w:i/>
          <w:sz w:val="22"/>
          <w:szCs w:val="22"/>
        </w:rPr>
        <w:t xml:space="preserve">ne peut être exigé en cas de confinement pour raisons sanitaires et donc d’arrêt des pratiques, </w:t>
      </w:r>
      <w:r w:rsidRPr="007B3236">
        <w:rPr>
          <w:rFonts w:ascii="Calibri" w:hAnsi="Calibri" w:cs="Calibri"/>
          <w:b/>
          <w:i/>
          <w:sz w:val="22"/>
          <w:szCs w:val="22"/>
        </w:rPr>
        <w:t>d'exclusion ou de décès d'un membre en cours d’année.</w:t>
      </w:r>
    </w:p>
    <w:p w14:paraId="0D36BD2E" w14:textId="77777777" w:rsidR="002A2677" w:rsidRDefault="002A2677" w:rsidP="00640046">
      <w:pPr>
        <w:jc w:val="both"/>
        <w:rPr>
          <w:rFonts w:ascii="Calibri" w:hAnsi="Calibri" w:cs="Calibri"/>
          <w:sz w:val="22"/>
          <w:szCs w:val="22"/>
        </w:rPr>
      </w:pPr>
    </w:p>
    <w:p w14:paraId="53FFEF75" w14:textId="0CE01FF5" w:rsidR="00640046" w:rsidRDefault="00640046" w:rsidP="00640046">
      <w:pPr>
        <w:jc w:val="both"/>
        <w:rPr>
          <w:rFonts w:ascii="Calibri" w:hAnsi="Calibri" w:cs="Calibri"/>
          <w:sz w:val="22"/>
          <w:szCs w:val="22"/>
        </w:rPr>
      </w:pPr>
      <w:r>
        <w:rPr>
          <w:rFonts w:ascii="Calibri" w:hAnsi="Calibri" w:cs="Calibri"/>
          <w:sz w:val="22"/>
          <w:szCs w:val="22"/>
        </w:rPr>
        <w:lastRenderedPageBreak/>
        <w:t>La cotisation comprend la souscription d’une assurance de responsabilité civile.</w:t>
      </w:r>
    </w:p>
    <w:p w14:paraId="1C924DEC" w14:textId="77777777" w:rsidR="00640046" w:rsidRDefault="00640046" w:rsidP="00640046">
      <w:pPr>
        <w:jc w:val="both"/>
        <w:rPr>
          <w:rFonts w:ascii="Calibri" w:hAnsi="Calibri" w:cs="Calibri"/>
          <w:sz w:val="22"/>
          <w:szCs w:val="22"/>
        </w:rPr>
      </w:pPr>
      <w:r>
        <w:rPr>
          <w:rFonts w:ascii="Calibri" w:hAnsi="Calibri" w:cs="Calibri"/>
          <w:sz w:val="22"/>
          <w:szCs w:val="22"/>
        </w:rPr>
        <w:t>Cependant, s’il s’avère, qu’un bien ou matériel mis à disposition a été détérioré de manière volontaire et abusive, il pourra être demandé au membre responsable le remboursement des frais que l’association sera dans l’obligation de régler.</w:t>
      </w:r>
    </w:p>
    <w:p w14:paraId="33C41839" w14:textId="77777777" w:rsidR="00640046" w:rsidRDefault="00640046" w:rsidP="00640046">
      <w:pPr>
        <w:jc w:val="both"/>
        <w:rPr>
          <w:rFonts w:ascii="Calibri" w:hAnsi="Calibri" w:cs="Calibri"/>
          <w:sz w:val="22"/>
          <w:szCs w:val="22"/>
        </w:rPr>
      </w:pPr>
    </w:p>
    <w:p w14:paraId="04E2131C" w14:textId="77777777" w:rsidR="00640046" w:rsidRDefault="00640046" w:rsidP="00640046">
      <w:pPr>
        <w:autoSpaceDE w:val="0"/>
        <w:autoSpaceDN w:val="0"/>
        <w:adjustRightInd w:val="0"/>
        <w:rPr>
          <w:rFonts w:ascii="Calibri" w:hAnsi="Calibri" w:cs="Calibri"/>
          <w:sz w:val="22"/>
          <w:szCs w:val="22"/>
        </w:rPr>
      </w:pPr>
      <w:r>
        <w:rPr>
          <w:rFonts w:ascii="Calibri" w:hAnsi="Calibri" w:cs="Calibri"/>
          <w:sz w:val="22"/>
          <w:szCs w:val="22"/>
        </w:rPr>
        <w:t>Le versement du droit d’entrée et/ou de la cotisation ne donne pas le pouvoir de voter à l’Assemblée Générale.</w:t>
      </w:r>
    </w:p>
    <w:p w14:paraId="7003C8D3" w14:textId="77777777" w:rsidR="00640046" w:rsidRDefault="00640046" w:rsidP="00640046">
      <w:pPr>
        <w:autoSpaceDE w:val="0"/>
        <w:autoSpaceDN w:val="0"/>
        <w:adjustRightInd w:val="0"/>
        <w:rPr>
          <w:rFonts w:ascii="Calibri" w:hAnsi="Calibri" w:cs="Calibri"/>
          <w:color w:val="000000"/>
          <w:sz w:val="22"/>
          <w:szCs w:val="22"/>
        </w:rPr>
      </w:pPr>
      <w:r>
        <w:rPr>
          <w:rFonts w:ascii="Calibri" w:hAnsi="Calibri" w:cs="Calibri"/>
          <w:color w:val="000000"/>
          <w:sz w:val="22"/>
          <w:szCs w:val="22"/>
        </w:rPr>
        <w:t>L’adhésion est prise à tout moment et valable jusqu’au 31 Août de chaque année.</w:t>
      </w:r>
    </w:p>
    <w:p w14:paraId="5C3C3492" w14:textId="77777777" w:rsidR="00640046" w:rsidRDefault="00640046" w:rsidP="00640046">
      <w:pPr>
        <w:jc w:val="both"/>
        <w:rPr>
          <w:rFonts w:ascii="Calibri" w:hAnsi="Calibri" w:cs="Calibri"/>
          <w:sz w:val="20"/>
          <w:szCs w:val="20"/>
        </w:rPr>
      </w:pPr>
    </w:p>
    <w:p w14:paraId="0CB9B0DD" w14:textId="77777777" w:rsidR="00640046" w:rsidRDefault="00640046" w:rsidP="00640046">
      <w:pPr>
        <w:jc w:val="both"/>
        <w:rPr>
          <w:rFonts w:ascii="Calibri" w:hAnsi="Calibri" w:cs="Calibri"/>
          <w:b/>
          <w:u w:val="dash"/>
        </w:rPr>
      </w:pPr>
      <w:r>
        <w:rPr>
          <w:rFonts w:ascii="Calibri" w:hAnsi="Calibri" w:cs="Calibri"/>
          <w:b/>
          <w:u w:val="dash"/>
        </w:rPr>
        <w:t>Article 3 - Admission de membres nouveaux</w:t>
      </w:r>
    </w:p>
    <w:p w14:paraId="4AC2D05F" w14:textId="77777777" w:rsidR="00640046" w:rsidRDefault="00640046" w:rsidP="00640046">
      <w:pPr>
        <w:jc w:val="both"/>
        <w:rPr>
          <w:rFonts w:ascii="Calibri" w:hAnsi="Calibri" w:cs="Calibri"/>
          <w:sz w:val="22"/>
          <w:szCs w:val="22"/>
        </w:rPr>
      </w:pPr>
      <w:r>
        <w:rPr>
          <w:rFonts w:ascii="Calibri" w:hAnsi="Calibri" w:cs="Calibri"/>
          <w:sz w:val="22"/>
          <w:szCs w:val="22"/>
        </w:rPr>
        <w:t xml:space="preserve">L'association Mél’Arthé peut à tout moment accueillir de nouveaux membres. </w:t>
      </w:r>
    </w:p>
    <w:p w14:paraId="2EC0AE4B" w14:textId="77777777" w:rsidR="00640046" w:rsidRDefault="00640046" w:rsidP="00640046">
      <w:pPr>
        <w:jc w:val="both"/>
        <w:rPr>
          <w:rFonts w:ascii="Calibri" w:hAnsi="Calibri" w:cs="Calibri"/>
          <w:sz w:val="22"/>
          <w:szCs w:val="22"/>
        </w:rPr>
      </w:pPr>
    </w:p>
    <w:p w14:paraId="30EB4EA9" w14:textId="77777777" w:rsidR="00640046" w:rsidRDefault="00640046" w:rsidP="00640046">
      <w:pPr>
        <w:jc w:val="both"/>
        <w:rPr>
          <w:rFonts w:ascii="Calibri" w:hAnsi="Calibri" w:cs="Calibri"/>
          <w:sz w:val="22"/>
          <w:szCs w:val="22"/>
        </w:rPr>
      </w:pPr>
    </w:p>
    <w:p w14:paraId="4E3573F3" w14:textId="77777777" w:rsidR="00D2706A" w:rsidRDefault="00D2706A" w:rsidP="00D2706A">
      <w:pPr>
        <w:jc w:val="both"/>
        <w:rPr>
          <w:rFonts w:ascii="Calibri" w:hAnsi="Calibri" w:cs="Calibri"/>
          <w:b/>
          <w:u w:val="dash"/>
        </w:rPr>
      </w:pPr>
      <w:r>
        <w:rPr>
          <w:rFonts w:ascii="Calibri" w:hAnsi="Calibri" w:cs="Calibri"/>
          <w:b/>
          <w:u w:val="dash"/>
        </w:rPr>
        <w:t xml:space="preserve">Article </w:t>
      </w:r>
      <w:r w:rsidR="00B13D08">
        <w:rPr>
          <w:rFonts w:ascii="Calibri" w:hAnsi="Calibri" w:cs="Calibri"/>
          <w:b/>
          <w:u w:val="dash"/>
        </w:rPr>
        <w:t>4</w:t>
      </w:r>
      <w:r>
        <w:rPr>
          <w:rFonts w:ascii="Calibri" w:hAnsi="Calibri" w:cs="Calibri"/>
          <w:b/>
          <w:u w:val="dash"/>
        </w:rPr>
        <w:t xml:space="preserve"> – Conservation des informations personnelles</w:t>
      </w:r>
    </w:p>
    <w:p w14:paraId="73AE00D9" w14:textId="77777777" w:rsidR="00D2706A" w:rsidRDefault="00D2706A" w:rsidP="00D2706A">
      <w:pPr>
        <w:jc w:val="both"/>
        <w:rPr>
          <w:rFonts w:ascii="Calibri" w:hAnsi="Calibri" w:cs="Calibri"/>
          <w:b/>
          <w:u w:val="dash"/>
        </w:rPr>
      </w:pPr>
    </w:p>
    <w:p w14:paraId="75638149" w14:textId="77777777" w:rsidR="00D2706A" w:rsidRDefault="00D2706A" w:rsidP="00D2706A">
      <w:pPr>
        <w:autoSpaceDE w:val="0"/>
        <w:autoSpaceDN w:val="0"/>
        <w:adjustRightInd w:val="0"/>
        <w:jc w:val="both"/>
        <w:rPr>
          <w:rFonts w:ascii="Calibri" w:hAnsi="Calibri" w:cs="Calibri"/>
          <w:sz w:val="22"/>
          <w:szCs w:val="22"/>
        </w:rPr>
      </w:pPr>
      <w:r>
        <w:rPr>
          <w:rFonts w:ascii="Calibri" w:hAnsi="Calibri" w:cs="Calibri"/>
          <w:sz w:val="22"/>
          <w:szCs w:val="22"/>
        </w:rPr>
        <w:t xml:space="preserve">L’association Mél’Arthé conserve les informations notées sur les bulletins d’adhésion (nom-prénom-date de naissance-adresse postale-numéros de tél-adresses mail-personnes à contacter en cas d’urgence) uniquement le temps de l’adhésion annuelle. Une fois ce délai passé, l’association Mél’Arthé s’engage à détruire toutes les informations personnelles transmises en version papier des anciens membres. </w:t>
      </w:r>
    </w:p>
    <w:p w14:paraId="0563C27D" w14:textId="77777777" w:rsidR="00D2706A" w:rsidRDefault="00D2706A" w:rsidP="00D2706A">
      <w:pPr>
        <w:autoSpaceDE w:val="0"/>
        <w:autoSpaceDN w:val="0"/>
        <w:adjustRightInd w:val="0"/>
        <w:jc w:val="both"/>
        <w:rPr>
          <w:rFonts w:ascii="Calibri" w:hAnsi="Calibri" w:cs="Calibri"/>
          <w:sz w:val="22"/>
          <w:szCs w:val="22"/>
        </w:rPr>
      </w:pPr>
    </w:p>
    <w:p w14:paraId="5F28D75A" w14:textId="77777777" w:rsidR="00640046" w:rsidRDefault="00D2706A" w:rsidP="00640046">
      <w:pPr>
        <w:jc w:val="both"/>
        <w:rPr>
          <w:rFonts w:ascii="Calibri" w:hAnsi="Calibri" w:cs="Calibri"/>
          <w:b/>
          <w:u w:val="dash"/>
        </w:rPr>
      </w:pPr>
      <w:r>
        <w:rPr>
          <w:rFonts w:ascii="Calibri" w:hAnsi="Calibri" w:cs="Calibri"/>
          <w:b/>
          <w:u w:val="dash"/>
        </w:rPr>
        <w:t xml:space="preserve">Article </w:t>
      </w:r>
      <w:r w:rsidR="00B13D08">
        <w:rPr>
          <w:rFonts w:ascii="Calibri" w:hAnsi="Calibri" w:cs="Calibri"/>
          <w:b/>
          <w:u w:val="dash"/>
        </w:rPr>
        <w:t>5</w:t>
      </w:r>
      <w:r w:rsidR="00640046">
        <w:rPr>
          <w:rFonts w:ascii="Calibri" w:hAnsi="Calibri" w:cs="Calibri"/>
          <w:b/>
          <w:u w:val="dash"/>
        </w:rPr>
        <w:t xml:space="preserve"> – Indemnités de remboursement</w:t>
      </w:r>
    </w:p>
    <w:p w14:paraId="3CDA7C66" w14:textId="77777777" w:rsidR="00640046" w:rsidRDefault="00640046" w:rsidP="00640046">
      <w:pPr>
        <w:jc w:val="both"/>
        <w:rPr>
          <w:rFonts w:ascii="Calibri" w:hAnsi="Calibri" w:cs="Calibri"/>
          <w:b/>
          <w:u w:val="dash"/>
        </w:rPr>
      </w:pPr>
    </w:p>
    <w:p w14:paraId="24E333B1" w14:textId="77777777" w:rsidR="00640046" w:rsidRDefault="00640046" w:rsidP="00640046">
      <w:pPr>
        <w:autoSpaceDE w:val="0"/>
        <w:autoSpaceDN w:val="0"/>
        <w:adjustRightInd w:val="0"/>
        <w:jc w:val="both"/>
        <w:rPr>
          <w:rFonts w:ascii="Calibri" w:hAnsi="Calibri" w:cs="Calibri"/>
          <w:sz w:val="22"/>
          <w:szCs w:val="22"/>
        </w:rPr>
      </w:pPr>
      <w:r>
        <w:rPr>
          <w:rFonts w:ascii="Calibri" w:hAnsi="Calibri" w:cs="Calibri"/>
          <w:sz w:val="22"/>
          <w:szCs w:val="22"/>
        </w:rPr>
        <w:t>Les membres du bureau, ainsi que les membres adhérents peuvent prétendre au remboursement de frais de mission, de déplacement ou de représentation.</w:t>
      </w:r>
    </w:p>
    <w:p w14:paraId="3B42D096" w14:textId="77777777" w:rsidR="00640046" w:rsidRDefault="00640046" w:rsidP="00640046">
      <w:pPr>
        <w:autoSpaceDE w:val="0"/>
        <w:autoSpaceDN w:val="0"/>
        <w:adjustRightInd w:val="0"/>
        <w:jc w:val="both"/>
        <w:rPr>
          <w:rFonts w:ascii="Calibri" w:hAnsi="Calibri" w:cs="Calibri"/>
          <w:sz w:val="22"/>
          <w:szCs w:val="22"/>
        </w:rPr>
      </w:pPr>
      <w:r>
        <w:rPr>
          <w:rFonts w:ascii="Calibri" w:hAnsi="Calibri" w:cs="Calibri"/>
          <w:sz w:val="22"/>
          <w:szCs w:val="22"/>
        </w:rPr>
        <w:t xml:space="preserve">Le montant de ces frais devra être, au préalable, validé par le Président et/ou le Trésorier. </w:t>
      </w:r>
    </w:p>
    <w:p w14:paraId="0D48E8AE" w14:textId="77777777" w:rsidR="00640046" w:rsidRDefault="00640046" w:rsidP="00640046">
      <w:pPr>
        <w:autoSpaceDE w:val="0"/>
        <w:autoSpaceDN w:val="0"/>
        <w:adjustRightInd w:val="0"/>
        <w:jc w:val="both"/>
        <w:rPr>
          <w:rFonts w:ascii="Calibri" w:hAnsi="Calibri" w:cs="Calibri"/>
          <w:sz w:val="22"/>
          <w:szCs w:val="22"/>
        </w:rPr>
      </w:pPr>
      <w:r>
        <w:rPr>
          <w:rFonts w:ascii="Calibri" w:hAnsi="Calibri" w:cs="Calibri"/>
          <w:sz w:val="22"/>
          <w:szCs w:val="22"/>
        </w:rPr>
        <w:t>Cependant, chaque membre aura la possibilité d’abandonner son droit au remboursement et d’en faire don à l’association en vue de la réduction d’impôt sur le revenu art.200 du CGI.</w:t>
      </w:r>
    </w:p>
    <w:p w14:paraId="41131B0D" w14:textId="77777777" w:rsidR="00640046" w:rsidRDefault="00640046" w:rsidP="00640046">
      <w:pPr>
        <w:autoSpaceDE w:val="0"/>
        <w:autoSpaceDN w:val="0"/>
        <w:adjustRightInd w:val="0"/>
        <w:jc w:val="both"/>
        <w:rPr>
          <w:rFonts w:ascii="Calibri" w:hAnsi="Calibri" w:cs="Calibri"/>
          <w:sz w:val="22"/>
          <w:szCs w:val="22"/>
        </w:rPr>
      </w:pPr>
      <w:r>
        <w:rPr>
          <w:rFonts w:ascii="Calibri" w:hAnsi="Calibri" w:cs="Calibri"/>
          <w:sz w:val="22"/>
          <w:szCs w:val="22"/>
        </w:rPr>
        <w:t>Si les remboursements ont été indûment versés à un bénéficiaire, il sera alors demandé à ce dernier, la restitution des frais engagés par l’association.</w:t>
      </w:r>
    </w:p>
    <w:p w14:paraId="15019246" w14:textId="77777777" w:rsidR="00640046" w:rsidRDefault="00640046" w:rsidP="00640046">
      <w:pPr>
        <w:autoSpaceDE w:val="0"/>
        <w:autoSpaceDN w:val="0"/>
        <w:adjustRightInd w:val="0"/>
        <w:jc w:val="both"/>
        <w:rPr>
          <w:rFonts w:ascii="Calibri" w:hAnsi="Calibri" w:cs="Calibri"/>
          <w:sz w:val="20"/>
          <w:szCs w:val="20"/>
        </w:rPr>
      </w:pPr>
    </w:p>
    <w:p w14:paraId="78554505" w14:textId="77777777" w:rsidR="00640046" w:rsidRDefault="00D2706A" w:rsidP="00640046">
      <w:pPr>
        <w:jc w:val="both"/>
        <w:rPr>
          <w:rFonts w:ascii="Calibri" w:hAnsi="Calibri" w:cs="Calibri"/>
          <w:b/>
          <w:u w:val="dash"/>
        </w:rPr>
      </w:pPr>
      <w:r>
        <w:rPr>
          <w:rFonts w:ascii="Calibri" w:hAnsi="Calibri" w:cs="Calibri"/>
          <w:b/>
          <w:u w:val="dash"/>
        </w:rPr>
        <w:t xml:space="preserve">Article </w:t>
      </w:r>
      <w:r w:rsidR="00B13D08">
        <w:rPr>
          <w:rFonts w:ascii="Calibri" w:hAnsi="Calibri" w:cs="Calibri"/>
          <w:b/>
          <w:u w:val="dash"/>
        </w:rPr>
        <w:t>6</w:t>
      </w:r>
      <w:r w:rsidR="00640046">
        <w:rPr>
          <w:rFonts w:ascii="Calibri" w:hAnsi="Calibri" w:cs="Calibri"/>
          <w:b/>
          <w:u w:val="dash"/>
        </w:rPr>
        <w:t xml:space="preserve"> – Exclusion</w:t>
      </w:r>
    </w:p>
    <w:p w14:paraId="7A45B67E" w14:textId="77777777" w:rsidR="00640046" w:rsidRDefault="00640046" w:rsidP="00640046">
      <w:pPr>
        <w:jc w:val="both"/>
        <w:rPr>
          <w:rFonts w:ascii="Calibri" w:hAnsi="Calibri" w:cs="Calibri"/>
          <w:b/>
          <w:u w:val="dash"/>
        </w:rPr>
      </w:pPr>
    </w:p>
    <w:p w14:paraId="5F76EC58" w14:textId="77777777" w:rsidR="00640046" w:rsidRDefault="00640046" w:rsidP="00640046">
      <w:pPr>
        <w:jc w:val="both"/>
        <w:rPr>
          <w:rFonts w:ascii="Calibri" w:hAnsi="Calibri" w:cs="Calibri"/>
          <w:sz w:val="22"/>
          <w:szCs w:val="22"/>
        </w:rPr>
      </w:pPr>
      <w:r>
        <w:rPr>
          <w:rFonts w:ascii="Calibri" w:hAnsi="Calibri" w:cs="Calibri"/>
          <w:sz w:val="22"/>
          <w:szCs w:val="22"/>
        </w:rPr>
        <w:t xml:space="preserve">Selon la procédure définie à l'article 8 des statuts de l'association </w:t>
      </w:r>
      <w:r>
        <w:rPr>
          <w:rFonts w:ascii="Papyrus" w:hAnsi="Papyrus" w:cs="Calibri"/>
          <w:b/>
          <w:sz w:val="22"/>
          <w:szCs w:val="22"/>
        </w:rPr>
        <w:t>Mél’Arthé</w:t>
      </w:r>
      <w:r>
        <w:rPr>
          <w:rFonts w:ascii="Calibri" w:hAnsi="Calibri" w:cs="Calibri"/>
          <w:sz w:val="22"/>
          <w:szCs w:val="22"/>
        </w:rPr>
        <w:t xml:space="preserve">, seuls les cas ci-dessous peuvent déclencher une procédure d'exclusion : </w:t>
      </w:r>
    </w:p>
    <w:p w14:paraId="7055CD73" w14:textId="77777777" w:rsidR="00640046" w:rsidRDefault="00640046" w:rsidP="00640046">
      <w:pPr>
        <w:ind w:left="360" w:firstLine="348"/>
        <w:jc w:val="both"/>
        <w:rPr>
          <w:rFonts w:ascii="Calibri" w:hAnsi="Calibri" w:cs="Calibri"/>
          <w:sz w:val="22"/>
          <w:szCs w:val="22"/>
        </w:rPr>
      </w:pPr>
      <w:r>
        <w:rPr>
          <w:rFonts w:ascii="Calibri" w:hAnsi="Calibri" w:cs="Calibri"/>
          <w:sz w:val="22"/>
          <w:szCs w:val="22"/>
        </w:rPr>
        <w:t>- le non-règlement de la cotisation</w:t>
      </w:r>
    </w:p>
    <w:p w14:paraId="26B79AAF" w14:textId="77777777" w:rsidR="00640046" w:rsidRDefault="00640046" w:rsidP="00640046">
      <w:pPr>
        <w:ind w:left="360" w:firstLine="348"/>
        <w:jc w:val="both"/>
        <w:rPr>
          <w:rFonts w:ascii="Calibri" w:hAnsi="Calibri" w:cs="Calibri"/>
          <w:sz w:val="22"/>
          <w:szCs w:val="22"/>
        </w:rPr>
      </w:pPr>
      <w:r>
        <w:rPr>
          <w:rFonts w:ascii="Calibri" w:hAnsi="Calibri" w:cs="Calibri"/>
          <w:sz w:val="22"/>
          <w:szCs w:val="22"/>
        </w:rPr>
        <w:t>- le non-respect du règlement intérieur signé</w:t>
      </w:r>
    </w:p>
    <w:p w14:paraId="6CB5E03F" w14:textId="77777777" w:rsidR="00640046" w:rsidRDefault="00640046" w:rsidP="00640046">
      <w:pPr>
        <w:ind w:left="360" w:firstLine="348"/>
        <w:jc w:val="both"/>
        <w:rPr>
          <w:rFonts w:ascii="Calibri" w:hAnsi="Calibri" w:cs="Calibri"/>
          <w:sz w:val="22"/>
          <w:szCs w:val="22"/>
        </w:rPr>
      </w:pPr>
      <w:r>
        <w:rPr>
          <w:rFonts w:ascii="Calibri" w:hAnsi="Calibri" w:cs="Calibri"/>
          <w:sz w:val="22"/>
          <w:szCs w:val="22"/>
        </w:rPr>
        <w:t>- une condamnation pénale pour crime et délit ;</w:t>
      </w:r>
    </w:p>
    <w:p w14:paraId="1868C554" w14:textId="77777777" w:rsidR="00640046" w:rsidRDefault="00640046" w:rsidP="00640046">
      <w:pPr>
        <w:ind w:left="360" w:firstLine="348"/>
        <w:jc w:val="both"/>
        <w:rPr>
          <w:rFonts w:ascii="Calibri" w:hAnsi="Calibri" w:cs="Calibri"/>
          <w:sz w:val="22"/>
          <w:szCs w:val="22"/>
        </w:rPr>
      </w:pPr>
      <w:r>
        <w:rPr>
          <w:rFonts w:ascii="Calibri" w:hAnsi="Calibri" w:cs="Calibri"/>
          <w:sz w:val="22"/>
          <w:szCs w:val="22"/>
        </w:rPr>
        <w:t>- toute action de nature à porter préjudice, physiquement ou moralement, directement ou indirectement, aux activités de l’association, à sa réputation mais également à ses membres (professeurs et/ou intervenants pour celle-ci compris)</w:t>
      </w:r>
    </w:p>
    <w:p w14:paraId="0666E57C" w14:textId="77777777" w:rsidR="00640046" w:rsidRDefault="00640046" w:rsidP="00640046">
      <w:pPr>
        <w:jc w:val="both"/>
        <w:rPr>
          <w:rFonts w:ascii="Calibri" w:hAnsi="Calibri" w:cs="Calibri"/>
          <w:sz w:val="22"/>
          <w:szCs w:val="22"/>
        </w:rPr>
      </w:pPr>
    </w:p>
    <w:p w14:paraId="347E81D7" w14:textId="77777777" w:rsidR="00640046" w:rsidRDefault="00640046" w:rsidP="00640046">
      <w:pPr>
        <w:jc w:val="both"/>
        <w:rPr>
          <w:rFonts w:ascii="Calibri" w:hAnsi="Calibri" w:cs="Calibri"/>
          <w:sz w:val="22"/>
          <w:szCs w:val="22"/>
        </w:rPr>
      </w:pPr>
      <w:r>
        <w:rPr>
          <w:rFonts w:ascii="Calibri" w:hAnsi="Calibri" w:cs="Calibri"/>
          <w:sz w:val="22"/>
          <w:szCs w:val="22"/>
        </w:rPr>
        <w:t>Celle-ci doit être prononcée par le</w:t>
      </w:r>
      <w:r>
        <w:rPr>
          <w:rFonts w:ascii="Calibri" w:hAnsi="Calibri" w:cs="Calibri"/>
          <w:i/>
          <w:sz w:val="22"/>
          <w:szCs w:val="22"/>
        </w:rPr>
        <w:t xml:space="preserve"> </w:t>
      </w:r>
      <w:r>
        <w:rPr>
          <w:rFonts w:ascii="Calibri" w:hAnsi="Calibri" w:cs="Calibri"/>
          <w:sz w:val="22"/>
          <w:szCs w:val="22"/>
        </w:rPr>
        <w:t>bureau</w:t>
      </w:r>
      <w:r>
        <w:rPr>
          <w:rFonts w:ascii="Calibri" w:hAnsi="Calibri" w:cs="Calibri"/>
          <w:i/>
          <w:sz w:val="22"/>
          <w:szCs w:val="22"/>
        </w:rPr>
        <w:t xml:space="preserve"> </w:t>
      </w:r>
      <w:r>
        <w:rPr>
          <w:rFonts w:ascii="Calibri" w:hAnsi="Calibri" w:cs="Calibri"/>
          <w:sz w:val="22"/>
          <w:szCs w:val="22"/>
        </w:rPr>
        <w:t>à la majorité, seulement après avoir entendu les explications du membre contre lequel une procédure d'exclusion est engagée.</w:t>
      </w:r>
    </w:p>
    <w:p w14:paraId="7447ECFE" w14:textId="77777777" w:rsidR="00640046" w:rsidRDefault="00640046" w:rsidP="00640046">
      <w:pPr>
        <w:jc w:val="both"/>
        <w:rPr>
          <w:rFonts w:ascii="Calibri" w:hAnsi="Calibri" w:cs="Calibri"/>
          <w:sz w:val="22"/>
          <w:szCs w:val="22"/>
        </w:rPr>
      </w:pPr>
      <w:r>
        <w:rPr>
          <w:rFonts w:ascii="Calibri" w:hAnsi="Calibri" w:cs="Calibri"/>
          <w:sz w:val="22"/>
          <w:szCs w:val="22"/>
        </w:rPr>
        <w:t>Une fois prononcée, cette exclusion est immédiate et définitive. Cette dernière ne donne pas droit au remboursement de la cotisation, ni à tout remboursement de frais engagés lors des activités de l’association.</w:t>
      </w:r>
    </w:p>
    <w:p w14:paraId="3F978158" w14:textId="77777777" w:rsidR="00D4321C" w:rsidRDefault="00D4321C" w:rsidP="00640046">
      <w:pPr>
        <w:jc w:val="both"/>
        <w:rPr>
          <w:rFonts w:ascii="Calibri" w:hAnsi="Calibri" w:cs="Calibri"/>
          <w:sz w:val="22"/>
          <w:szCs w:val="22"/>
        </w:rPr>
      </w:pPr>
    </w:p>
    <w:p w14:paraId="065BCEF4" w14:textId="77777777" w:rsidR="00640046" w:rsidRDefault="00640046" w:rsidP="00640046">
      <w:pPr>
        <w:jc w:val="both"/>
        <w:rPr>
          <w:rFonts w:ascii="Calibri" w:hAnsi="Calibri" w:cs="Calibri"/>
          <w:b/>
          <w:u w:val="dash"/>
        </w:rPr>
      </w:pPr>
      <w:r>
        <w:rPr>
          <w:rFonts w:ascii="Calibri" w:hAnsi="Calibri" w:cs="Calibri"/>
          <w:b/>
          <w:u w:val="dash"/>
        </w:rPr>
        <w:t xml:space="preserve">Article </w:t>
      </w:r>
      <w:r w:rsidR="00B13D08">
        <w:rPr>
          <w:rFonts w:ascii="Calibri" w:hAnsi="Calibri" w:cs="Calibri"/>
          <w:b/>
          <w:u w:val="dash"/>
        </w:rPr>
        <w:t>7</w:t>
      </w:r>
      <w:r>
        <w:rPr>
          <w:rFonts w:ascii="Calibri" w:hAnsi="Calibri" w:cs="Calibri"/>
          <w:b/>
          <w:u w:val="dash"/>
        </w:rPr>
        <w:t xml:space="preserve"> – Décès, Disparition</w:t>
      </w:r>
    </w:p>
    <w:p w14:paraId="0B1F11BA" w14:textId="77777777" w:rsidR="00640046" w:rsidRDefault="00640046" w:rsidP="00640046">
      <w:pPr>
        <w:jc w:val="both"/>
        <w:rPr>
          <w:rFonts w:ascii="Calibri" w:hAnsi="Calibri" w:cs="Calibri"/>
          <w:b/>
          <w:u w:val="dash"/>
        </w:rPr>
      </w:pPr>
    </w:p>
    <w:p w14:paraId="41F7D10E" w14:textId="77777777" w:rsidR="00640046" w:rsidRDefault="00640046" w:rsidP="00640046">
      <w:pPr>
        <w:jc w:val="both"/>
        <w:rPr>
          <w:rFonts w:ascii="Calibri" w:hAnsi="Calibri" w:cs="Calibri"/>
          <w:sz w:val="22"/>
          <w:szCs w:val="22"/>
        </w:rPr>
      </w:pPr>
      <w:r>
        <w:rPr>
          <w:rFonts w:ascii="Calibri" w:hAnsi="Calibri" w:cs="Calibri"/>
          <w:sz w:val="22"/>
          <w:szCs w:val="22"/>
        </w:rPr>
        <w:t>En cas de décès, la qualité de membre s'efface avec la personne.</w:t>
      </w:r>
    </w:p>
    <w:p w14:paraId="5B1BE0AC" w14:textId="77777777" w:rsidR="00640046" w:rsidRDefault="00640046" w:rsidP="00640046">
      <w:pPr>
        <w:jc w:val="both"/>
        <w:rPr>
          <w:rFonts w:ascii="Calibri" w:hAnsi="Calibri" w:cs="Calibri"/>
          <w:sz w:val="22"/>
          <w:szCs w:val="22"/>
        </w:rPr>
      </w:pPr>
      <w:r>
        <w:rPr>
          <w:rFonts w:ascii="Calibri" w:hAnsi="Calibri" w:cs="Calibri"/>
          <w:sz w:val="22"/>
          <w:szCs w:val="22"/>
        </w:rPr>
        <w:t>Les héritiers et/ou légataires ne peuvent prétendre à un quelconque remboursement de la cotisation.</w:t>
      </w:r>
    </w:p>
    <w:p w14:paraId="5787177A" w14:textId="77777777" w:rsidR="0009438A" w:rsidRDefault="0009438A" w:rsidP="00640046">
      <w:pPr>
        <w:jc w:val="both"/>
        <w:rPr>
          <w:rFonts w:ascii="Calibri" w:hAnsi="Calibri" w:cs="Calibri"/>
          <w:sz w:val="22"/>
          <w:szCs w:val="22"/>
        </w:rPr>
      </w:pPr>
    </w:p>
    <w:p w14:paraId="749C79DC" w14:textId="77777777" w:rsidR="0009438A" w:rsidRPr="0061070E" w:rsidRDefault="00B13D08" w:rsidP="0009438A">
      <w:pPr>
        <w:jc w:val="both"/>
        <w:rPr>
          <w:rFonts w:ascii="Calibri" w:hAnsi="Calibri" w:cs="Calibri"/>
          <w:b/>
          <w:u w:val="dash"/>
        </w:rPr>
      </w:pPr>
      <w:r w:rsidRPr="0061070E">
        <w:rPr>
          <w:rFonts w:ascii="Calibri" w:hAnsi="Calibri" w:cs="Calibri"/>
          <w:b/>
          <w:u w:val="dash"/>
        </w:rPr>
        <w:lastRenderedPageBreak/>
        <w:t>Article 8</w:t>
      </w:r>
      <w:r w:rsidR="0009438A" w:rsidRPr="0061070E">
        <w:rPr>
          <w:rFonts w:ascii="Calibri" w:hAnsi="Calibri" w:cs="Calibri"/>
          <w:b/>
          <w:u w:val="dash"/>
        </w:rPr>
        <w:t xml:space="preserve"> – Paiement des stages </w:t>
      </w:r>
      <w:r w:rsidR="008C4980" w:rsidRPr="0061070E">
        <w:rPr>
          <w:rFonts w:ascii="Calibri" w:hAnsi="Calibri" w:cs="Calibri"/>
          <w:b/>
          <w:u w:val="dash"/>
        </w:rPr>
        <w:t>et conditions d’annulation</w:t>
      </w:r>
    </w:p>
    <w:p w14:paraId="31FBE542" w14:textId="77777777" w:rsidR="0009438A" w:rsidRPr="0061070E" w:rsidRDefault="0009438A" w:rsidP="0009438A">
      <w:pPr>
        <w:jc w:val="both"/>
        <w:rPr>
          <w:rFonts w:ascii="Calibri" w:hAnsi="Calibri" w:cs="Calibri"/>
          <w:b/>
          <w:u w:val="dash"/>
        </w:rPr>
      </w:pPr>
    </w:p>
    <w:p w14:paraId="2796E407" w14:textId="77777777" w:rsidR="008C4980" w:rsidRPr="0061070E" w:rsidRDefault="0009438A" w:rsidP="0009438A">
      <w:pPr>
        <w:jc w:val="both"/>
        <w:rPr>
          <w:rFonts w:ascii="Calibri" w:hAnsi="Calibri" w:cs="Calibri"/>
          <w:sz w:val="22"/>
          <w:szCs w:val="22"/>
        </w:rPr>
      </w:pPr>
      <w:r w:rsidRPr="0061070E">
        <w:rPr>
          <w:rFonts w:ascii="Calibri" w:hAnsi="Calibri" w:cs="Calibri"/>
          <w:sz w:val="22"/>
          <w:szCs w:val="22"/>
        </w:rPr>
        <w:t xml:space="preserve">Les paiements des stages et activités devront obligatoirement se faire </w:t>
      </w:r>
    </w:p>
    <w:p w14:paraId="62B6AC38" w14:textId="77777777" w:rsidR="008C4980" w:rsidRPr="0061070E" w:rsidRDefault="008C4980" w:rsidP="0009438A">
      <w:pPr>
        <w:jc w:val="both"/>
        <w:rPr>
          <w:rFonts w:ascii="Calibri" w:hAnsi="Calibri" w:cs="Calibri"/>
          <w:sz w:val="22"/>
          <w:szCs w:val="22"/>
        </w:rPr>
      </w:pPr>
      <w:r w:rsidRPr="0061070E">
        <w:rPr>
          <w:rFonts w:ascii="Calibri" w:hAnsi="Calibri" w:cs="Calibri"/>
          <w:sz w:val="22"/>
          <w:szCs w:val="22"/>
        </w:rPr>
        <w:t xml:space="preserve">- par virement (en indiquant le motif du virement) </w:t>
      </w:r>
    </w:p>
    <w:p w14:paraId="14F9CBB8" w14:textId="77777777" w:rsidR="008C4980" w:rsidRDefault="008C4980" w:rsidP="0009438A">
      <w:pPr>
        <w:jc w:val="both"/>
        <w:rPr>
          <w:rFonts w:ascii="Calibri" w:hAnsi="Calibri" w:cs="Calibri"/>
          <w:sz w:val="22"/>
          <w:szCs w:val="22"/>
        </w:rPr>
      </w:pPr>
      <w:r w:rsidRPr="0061070E">
        <w:rPr>
          <w:rFonts w:ascii="Calibri" w:hAnsi="Calibri" w:cs="Calibri"/>
          <w:sz w:val="22"/>
          <w:szCs w:val="22"/>
        </w:rPr>
        <w:t xml:space="preserve">- ou par chèque </w:t>
      </w:r>
    </w:p>
    <w:p w14:paraId="7D7BDB3B" w14:textId="77777777" w:rsidR="0061070E" w:rsidRPr="0061070E" w:rsidRDefault="0061070E" w:rsidP="0009438A">
      <w:pPr>
        <w:jc w:val="both"/>
        <w:rPr>
          <w:rFonts w:ascii="Calibri" w:hAnsi="Calibri" w:cs="Calibri"/>
          <w:sz w:val="22"/>
          <w:szCs w:val="22"/>
        </w:rPr>
      </w:pPr>
    </w:p>
    <w:p w14:paraId="4E09107C" w14:textId="619C8EC7" w:rsidR="008C4980" w:rsidRDefault="0061070E" w:rsidP="0009438A">
      <w:pPr>
        <w:jc w:val="both"/>
        <w:rPr>
          <w:rFonts w:ascii="Calibri" w:hAnsi="Calibri" w:cs="Calibri"/>
          <w:b/>
          <w:sz w:val="22"/>
          <w:szCs w:val="22"/>
        </w:rPr>
      </w:pPr>
      <w:r>
        <w:rPr>
          <w:rFonts w:ascii="Calibri" w:hAnsi="Calibri" w:cs="Calibri"/>
          <w:b/>
          <w:sz w:val="22"/>
          <w:szCs w:val="22"/>
        </w:rPr>
        <w:t>Les paiements se font au semestre ou à l’année.</w:t>
      </w:r>
    </w:p>
    <w:p w14:paraId="4CCA3931" w14:textId="2F3CB11C" w:rsidR="0009438A" w:rsidRDefault="0061070E" w:rsidP="0009438A">
      <w:pPr>
        <w:jc w:val="both"/>
        <w:rPr>
          <w:rFonts w:ascii="Calibri" w:hAnsi="Calibri" w:cs="Calibri"/>
          <w:b/>
          <w:bCs/>
          <w:sz w:val="22"/>
          <w:szCs w:val="22"/>
        </w:rPr>
      </w:pPr>
      <w:r>
        <w:rPr>
          <w:rFonts w:ascii="Calibri" w:hAnsi="Calibri" w:cs="Calibri"/>
          <w:b/>
          <w:sz w:val="22"/>
          <w:szCs w:val="22"/>
        </w:rPr>
        <w:t xml:space="preserve">Exception faite pour les inscriptions ponctuelles au stage ou les cours d’essai qui devront s’acquitter du paiement en amont de la date du stage. </w:t>
      </w:r>
      <w:r w:rsidR="0009438A" w:rsidRPr="0061070E">
        <w:rPr>
          <w:rFonts w:ascii="Calibri" w:hAnsi="Calibri" w:cs="Calibri"/>
          <w:b/>
          <w:bCs/>
          <w:sz w:val="22"/>
          <w:szCs w:val="22"/>
        </w:rPr>
        <w:t xml:space="preserve">Toute personne n’ayant pas réglé </w:t>
      </w:r>
      <w:r w:rsidR="004638FE" w:rsidRPr="0061070E">
        <w:rPr>
          <w:rFonts w:ascii="Calibri" w:hAnsi="Calibri" w:cs="Calibri"/>
          <w:b/>
          <w:bCs/>
          <w:sz w:val="22"/>
          <w:szCs w:val="22"/>
        </w:rPr>
        <w:t xml:space="preserve">avant le début du stage </w:t>
      </w:r>
      <w:r w:rsidR="0009438A" w:rsidRPr="0061070E">
        <w:rPr>
          <w:rFonts w:ascii="Calibri" w:hAnsi="Calibri" w:cs="Calibri"/>
          <w:b/>
          <w:bCs/>
          <w:sz w:val="22"/>
          <w:szCs w:val="22"/>
        </w:rPr>
        <w:t xml:space="preserve">se verra refuser l’accès au stage ou à </w:t>
      </w:r>
      <w:r w:rsidR="00583FC3" w:rsidRPr="0061070E">
        <w:rPr>
          <w:rFonts w:ascii="Calibri" w:hAnsi="Calibri" w:cs="Calibri"/>
          <w:b/>
          <w:bCs/>
          <w:sz w:val="22"/>
          <w:szCs w:val="22"/>
        </w:rPr>
        <w:t>l’activité.</w:t>
      </w:r>
    </w:p>
    <w:p w14:paraId="418BFCBD" w14:textId="77777777" w:rsidR="0061070E" w:rsidRPr="0061070E" w:rsidRDefault="0061070E" w:rsidP="0009438A">
      <w:pPr>
        <w:jc w:val="both"/>
        <w:rPr>
          <w:rFonts w:ascii="Calibri" w:hAnsi="Calibri" w:cs="Calibri"/>
          <w:b/>
          <w:sz w:val="22"/>
          <w:szCs w:val="22"/>
        </w:rPr>
      </w:pPr>
    </w:p>
    <w:p w14:paraId="4EDF0AFA" w14:textId="4ECBCD0A" w:rsidR="008C4980" w:rsidRDefault="0061070E" w:rsidP="00640046">
      <w:pPr>
        <w:jc w:val="both"/>
        <w:rPr>
          <w:rFonts w:ascii="Calibri" w:hAnsi="Calibri" w:cs="Calibri"/>
          <w:sz w:val="22"/>
          <w:szCs w:val="22"/>
        </w:rPr>
      </w:pPr>
      <w:r>
        <w:rPr>
          <w:rFonts w:ascii="Papyrus" w:hAnsi="Papyrus" w:cs="Calibri"/>
          <w:b/>
          <w:sz w:val="22"/>
          <w:szCs w:val="22"/>
        </w:rPr>
        <w:t xml:space="preserve">Mél’Arthé </w:t>
      </w:r>
      <w:r w:rsidRPr="0061070E">
        <w:rPr>
          <w:rFonts w:ascii="Calibri" w:hAnsi="Calibri" w:cs="Calibri"/>
          <w:sz w:val="22"/>
          <w:szCs w:val="22"/>
        </w:rPr>
        <w:t>effec</w:t>
      </w:r>
      <w:r>
        <w:rPr>
          <w:rFonts w:ascii="Calibri" w:hAnsi="Calibri" w:cs="Calibri"/>
          <w:sz w:val="22"/>
          <w:szCs w:val="22"/>
        </w:rPr>
        <w:t xml:space="preserve">tue le planning annuel des ateliers et des cours à la rentrée, il est communiqué aux adhérents. </w:t>
      </w:r>
    </w:p>
    <w:p w14:paraId="54528678" w14:textId="3576E957" w:rsidR="0061070E" w:rsidRDefault="0061070E" w:rsidP="00640046">
      <w:pPr>
        <w:jc w:val="both"/>
        <w:rPr>
          <w:rFonts w:ascii="Calibri" w:hAnsi="Calibri" w:cs="Calibri"/>
          <w:sz w:val="22"/>
          <w:szCs w:val="22"/>
        </w:rPr>
      </w:pPr>
      <w:r>
        <w:rPr>
          <w:rFonts w:ascii="Calibri" w:hAnsi="Calibri" w:cs="Calibri"/>
          <w:sz w:val="22"/>
          <w:szCs w:val="22"/>
        </w:rPr>
        <w:t xml:space="preserve">En cas d’annulation de la part de </w:t>
      </w:r>
      <w:r>
        <w:rPr>
          <w:rFonts w:ascii="Papyrus" w:hAnsi="Papyrus" w:cs="Calibri"/>
          <w:b/>
          <w:sz w:val="22"/>
          <w:szCs w:val="22"/>
        </w:rPr>
        <w:t>Mél’Arthé</w:t>
      </w:r>
      <w:r>
        <w:rPr>
          <w:rFonts w:ascii="Calibri" w:hAnsi="Calibri" w:cs="Calibri"/>
          <w:sz w:val="22"/>
          <w:szCs w:val="22"/>
        </w:rPr>
        <w:t xml:space="preserve"> d’une date planifiée (pour maladie, cas de force majeure, impossibilité d’assurer la séance), celle-ci sera reportée à une date ultérieure définie par </w:t>
      </w:r>
      <w:r>
        <w:rPr>
          <w:rFonts w:ascii="Papyrus" w:hAnsi="Papyrus" w:cs="Calibri"/>
          <w:b/>
          <w:sz w:val="22"/>
          <w:szCs w:val="22"/>
        </w:rPr>
        <w:t xml:space="preserve">Mél’Arthé. </w:t>
      </w:r>
      <w:r w:rsidRPr="0061070E">
        <w:rPr>
          <w:rFonts w:ascii="Calibri" w:hAnsi="Calibri" w:cs="Calibri"/>
          <w:sz w:val="22"/>
          <w:szCs w:val="22"/>
        </w:rPr>
        <w:t>Aucune demande de remboursement de la séance ne pourra être demandé</w:t>
      </w:r>
      <w:r>
        <w:rPr>
          <w:rFonts w:ascii="Calibri" w:hAnsi="Calibri" w:cs="Calibri"/>
          <w:sz w:val="22"/>
          <w:szCs w:val="22"/>
        </w:rPr>
        <w:t>e</w:t>
      </w:r>
      <w:r w:rsidRPr="0061070E">
        <w:rPr>
          <w:rFonts w:ascii="Calibri" w:hAnsi="Calibri" w:cs="Calibri"/>
          <w:sz w:val="22"/>
          <w:szCs w:val="22"/>
        </w:rPr>
        <w:t>.</w:t>
      </w:r>
      <w:r>
        <w:rPr>
          <w:rFonts w:ascii="Calibri" w:hAnsi="Calibri" w:cs="Calibri"/>
          <w:sz w:val="22"/>
          <w:szCs w:val="22"/>
        </w:rPr>
        <w:t xml:space="preserve"> </w:t>
      </w:r>
    </w:p>
    <w:p w14:paraId="4B03354F" w14:textId="282C4454" w:rsidR="0061070E" w:rsidRDefault="0061070E" w:rsidP="00640046">
      <w:pPr>
        <w:jc w:val="both"/>
        <w:rPr>
          <w:rFonts w:ascii="Calibri" w:hAnsi="Calibri" w:cs="Calibri"/>
          <w:sz w:val="22"/>
          <w:szCs w:val="22"/>
        </w:rPr>
      </w:pPr>
      <w:r>
        <w:rPr>
          <w:rFonts w:ascii="Calibri" w:hAnsi="Calibri" w:cs="Calibri"/>
          <w:sz w:val="22"/>
          <w:szCs w:val="22"/>
        </w:rPr>
        <w:t xml:space="preserve">Seulement en cas de crise sanitaire, de fermeture des salles de cours, </w:t>
      </w:r>
      <w:r w:rsidR="002A2677">
        <w:rPr>
          <w:rFonts w:ascii="Calibri" w:hAnsi="Calibri" w:cs="Calibri"/>
          <w:sz w:val="22"/>
          <w:szCs w:val="22"/>
        </w:rPr>
        <w:t xml:space="preserve">ou </w:t>
      </w:r>
      <w:r>
        <w:rPr>
          <w:rFonts w:ascii="Calibri" w:hAnsi="Calibri" w:cs="Calibri"/>
          <w:sz w:val="22"/>
          <w:szCs w:val="22"/>
        </w:rPr>
        <w:t xml:space="preserve">de situations prolongées indépendantes de </w:t>
      </w:r>
      <w:r w:rsidR="002A2677">
        <w:rPr>
          <w:rFonts w:ascii="Calibri" w:hAnsi="Calibri" w:cs="Calibri"/>
          <w:sz w:val="22"/>
          <w:szCs w:val="22"/>
        </w:rPr>
        <w:t>la</w:t>
      </w:r>
      <w:r>
        <w:rPr>
          <w:rFonts w:ascii="Calibri" w:hAnsi="Calibri" w:cs="Calibri"/>
          <w:sz w:val="22"/>
          <w:szCs w:val="22"/>
        </w:rPr>
        <w:t xml:space="preserve"> volonté</w:t>
      </w:r>
      <w:r w:rsidR="002A2677">
        <w:rPr>
          <w:rFonts w:ascii="Calibri" w:hAnsi="Calibri" w:cs="Calibri"/>
          <w:sz w:val="22"/>
          <w:szCs w:val="22"/>
        </w:rPr>
        <w:t xml:space="preserve"> de l’association empêchant toute activité,</w:t>
      </w:r>
      <w:r>
        <w:rPr>
          <w:rFonts w:ascii="Calibri" w:hAnsi="Calibri" w:cs="Calibri"/>
          <w:sz w:val="22"/>
          <w:szCs w:val="22"/>
        </w:rPr>
        <w:t xml:space="preserve"> </w:t>
      </w:r>
      <w:r>
        <w:rPr>
          <w:rFonts w:ascii="Papyrus" w:hAnsi="Papyrus" w:cs="Calibri"/>
          <w:b/>
          <w:sz w:val="22"/>
          <w:szCs w:val="22"/>
        </w:rPr>
        <w:t xml:space="preserve">Mél’Arthé </w:t>
      </w:r>
      <w:r w:rsidR="002A2677">
        <w:rPr>
          <w:rFonts w:ascii="Calibri" w:hAnsi="Calibri" w:cs="Calibri"/>
          <w:sz w:val="22"/>
          <w:szCs w:val="22"/>
        </w:rPr>
        <w:t>envisagera</w:t>
      </w:r>
      <w:r>
        <w:rPr>
          <w:rFonts w:ascii="Papyrus" w:hAnsi="Papyrus" w:cs="Calibri"/>
          <w:b/>
          <w:sz w:val="22"/>
          <w:szCs w:val="22"/>
        </w:rPr>
        <w:t xml:space="preserve">, </w:t>
      </w:r>
      <w:r w:rsidRPr="0061070E">
        <w:rPr>
          <w:rFonts w:ascii="Calibri" w:hAnsi="Calibri" w:cs="Calibri"/>
          <w:sz w:val="22"/>
          <w:szCs w:val="22"/>
        </w:rPr>
        <w:t>en fonction de la situation,</w:t>
      </w:r>
      <w:r>
        <w:rPr>
          <w:rFonts w:ascii="Papyrus" w:hAnsi="Papyrus" w:cs="Calibri"/>
          <w:b/>
          <w:sz w:val="22"/>
          <w:szCs w:val="22"/>
        </w:rPr>
        <w:t xml:space="preserve"> </w:t>
      </w:r>
      <w:r w:rsidRPr="0061070E">
        <w:rPr>
          <w:rFonts w:ascii="Calibri" w:hAnsi="Calibri" w:cs="Calibri"/>
          <w:sz w:val="22"/>
          <w:szCs w:val="22"/>
        </w:rPr>
        <w:t xml:space="preserve">de procéder à un remboursement </w:t>
      </w:r>
      <w:r w:rsidR="002A2677">
        <w:rPr>
          <w:rFonts w:ascii="Calibri" w:hAnsi="Calibri" w:cs="Calibri"/>
          <w:sz w:val="22"/>
          <w:szCs w:val="22"/>
        </w:rPr>
        <w:t xml:space="preserve">total ou partiel </w:t>
      </w:r>
      <w:r w:rsidRPr="0061070E">
        <w:rPr>
          <w:rFonts w:ascii="Calibri" w:hAnsi="Calibri" w:cs="Calibri"/>
          <w:sz w:val="22"/>
          <w:szCs w:val="22"/>
        </w:rPr>
        <w:t>des séances non assurées.</w:t>
      </w:r>
      <w:r>
        <w:rPr>
          <w:rFonts w:ascii="Calibri" w:hAnsi="Calibri" w:cs="Calibri"/>
          <w:sz w:val="22"/>
          <w:szCs w:val="22"/>
        </w:rPr>
        <w:t xml:space="preserve"> Le calcul du remboursement se fera </w:t>
      </w:r>
      <w:r w:rsidR="00325866">
        <w:rPr>
          <w:rFonts w:ascii="Calibri" w:hAnsi="Calibri" w:cs="Calibri"/>
          <w:sz w:val="22"/>
          <w:szCs w:val="22"/>
        </w:rPr>
        <w:t>en fonction du</w:t>
      </w:r>
      <w:r>
        <w:rPr>
          <w:rFonts w:ascii="Calibri" w:hAnsi="Calibri" w:cs="Calibri"/>
          <w:sz w:val="22"/>
          <w:szCs w:val="22"/>
        </w:rPr>
        <w:t xml:space="preserve"> nombre d’heures non assurées et </w:t>
      </w:r>
      <w:r w:rsidR="00325866">
        <w:rPr>
          <w:rFonts w:ascii="Calibri" w:hAnsi="Calibri" w:cs="Calibri"/>
          <w:sz w:val="22"/>
          <w:szCs w:val="22"/>
        </w:rPr>
        <w:t>du</w:t>
      </w:r>
      <w:r>
        <w:rPr>
          <w:rFonts w:ascii="Calibri" w:hAnsi="Calibri" w:cs="Calibri"/>
          <w:sz w:val="22"/>
          <w:szCs w:val="22"/>
        </w:rPr>
        <w:t xml:space="preserve"> taux horaire payé initialement</w:t>
      </w:r>
      <w:r w:rsidR="002A2677">
        <w:rPr>
          <w:rFonts w:ascii="Calibri" w:hAnsi="Calibri" w:cs="Calibri"/>
          <w:sz w:val="22"/>
          <w:szCs w:val="22"/>
        </w:rPr>
        <w:t xml:space="preserve"> par l’adhérent.</w:t>
      </w:r>
    </w:p>
    <w:p w14:paraId="5E8C02C3" w14:textId="77777777" w:rsidR="002A2677" w:rsidRDefault="002A2677" w:rsidP="00640046">
      <w:pPr>
        <w:jc w:val="both"/>
        <w:rPr>
          <w:rFonts w:ascii="Calibri" w:hAnsi="Calibri" w:cs="Calibri"/>
          <w:sz w:val="22"/>
          <w:szCs w:val="22"/>
        </w:rPr>
      </w:pPr>
    </w:p>
    <w:p w14:paraId="50D071E1" w14:textId="7CB489CC" w:rsidR="002A2677" w:rsidRPr="0061070E" w:rsidRDefault="002A2677" w:rsidP="00640046">
      <w:pPr>
        <w:jc w:val="both"/>
        <w:rPr>
          <w:rFonts w:ascii="Calibri" w:hAnsi="Calibri" w:cs="Calibri"/>
          <w:sz w:val="22"/>
          <w:szCs w:val="22"/>
        </w:rPr>
      </w:pPr>
      <w:r>
        <w:rPr>
          <w:rFonts w:ascii="Calibri" w:hAnsi="Calibri" w:cs="Calibri"/>
          <w:sz w:val="22"/>
          <w:szCs w:val="22"/>
        </w:rPr>
        <w:t xml:space="preserve">En cas d’annulation ou d’absence à une ou plusieurs séances de la part de l’adhérent, aucun remboursement ne pourra être demandé à </w:t>
      </w:r>
      <w:r>
        <w:rPr>
          <w:rFonts w:ascii="Papyrus" w:hAnsi="Papyrus" w:cs="Calibri"/>
          <w:b/>
          <w:sz w:val="22"/>
          <w:szCs w:val="22"/>
        </w:rPr>
        <w:t>Mél’Arthé.</w:t>
      </w:r>
    </w:p>
    <w:p w14:paraId="66C8F83E" w14:textId="77777777" w:rsidR="0061070E" w:rsidRPr="0061070E" w:rsidRDefault="0061070E" w:rsidP="00640046">
      <w:pPr>
        <w:jc w:val="both"/>
        <w:rPr>
          <w:rFonts w:ascii="Calibri" w:hAnsi="Calibri" w:cs="Calibri"/>
          <w:sz w:val="22"/>
          <w:szCs w:val="22"/>
        </w:rPr>
      </w:pPr>
    </w:p>
    <w:p w14:paraId="5DB50444" w14:textId="77777777" w:rsidR="00640046" w:rsidRDefault="00640046" w:rsidP="00640046">
      <w:pPr>
        <w:jc w:val="both"/>
        <w:rPr>
          <w:rFonts w:ascii="Calibri" w:hAnsi="Calibri" w:cs="Calibri"/>
          <w:b/>
          <w:color w:val="FF0000"/>
          <w:sz w:val="28"/>
          <w:szCs w:val="28"/>
          <w:u w:val="dotted"/>
        </w:rPr>
      </w:pPr>
      <w:r>
        <w:rPr>
          <w:rFonts w:ascii="Calibri" w:hAnsi="Calibri" w:cs="Calibri"/>
          <w:b/>
          <w:color w:val="FF0000"/>
          <w:sz w:val="28"/>
          <w:szCs w:val="28"/>
          <w:u w:val="dotted"/>
        </w:rPr>
        <w:t>Titre II : Fonctionnement de l'association</w:t>
      </w:r>
    </w:p>
    <w:p w14:paraId="047190AE" w14:textId="77777777" w:rsidR="00640046" w:rsidRDefault="00640046" w:rsidP="00640046">
      <w:pPr>
        <w:jc w:val="both"/>
        <w:rPr>
          <w:rFonts w:ascii="Calibri" w:hAnsi="Calibri" w:cs="Calibri"/>
          <w:sz w:val="20"/>
          <w:szCs w:val="20"/>
        </w:rPr>
      </w:pPr>
    </w:p>
    <w:p w14:paraId="13C80CE0" w14:textId="77777777" w:rsidR="00640046" w:rsidRDefault="00640046" w:rsidP="00640046">
      <w:pPr>
        <w:jc w:val="both"/>
        <w:rPr>
          <w:rFonts w:ascii="Calibri" w:hAnsi="Calibri" w:cs="Calibri"/>
          <w:b/>
          <w:u w:val="dash"/>
        </w:rPr>
      </w:pPr>
      <w:r>
        <w:rPr>
          <w:rFonts w:ascii="Calibri" w:hAnsi="Calibri" w:cs="Calibri"/>
          <w:b/>
          <w:u w:val="dash"/>
        </w:rPr>
        <w:t xml:space="preserve">Article </w:t>
      </w:r>
      <w:r w:rsidR="00D2706A">
        <w:rPr>
          <w:rFonts w:ascii="Calibri" w:hAnsi="Calibri" w:cs="Calibri"/>
          <w:b/>
          <w:u w:val="dash"/>
        </w:rPr>
        <w:t>9</w:t>
      </w:r>
      <w:r>
        <w:rPr>
          <w:rFonts w:ascii="Calibri" w:hAnsi="Calibri" w:cs="Calibri"/>
          <w:b/>
          <w:u w:val="dash"/>
        </w:rPr>
        <w:t xml:space="preserve"> - Le bureau</w:t>
      </w:r>
    </w:p>
    <w:p w14:paraId="7CA2A08C" w14:textId="77777777" w:rsidR="00640046" w:rsidRDefault="00640046" w:rsidP="00640046">
      <w:pPr>
        <w:jc w:val="both"/>
        <w:rPr>
          <w:rFonts w:ascii="Calibri" w:hAnsi="Calibri" w:cs="Calibri"/>
          <w:sz w:val="20"/>
          <w:szCs w:val="20"/>
        </w:rPr>
      </w:pPr>
    </w:p>
    <w:p w14:paraId="05F61D63" w14:textId="77777777" w:rsidR="00640046" w:rsidRDefault="00640046" w:rsidP="00640046">
      <w:pPr>
        <w:pStyle w:val="Paragraphedeliste"/>
        <w:numPr>
          <w:ilvl w:val="0"/>
          <w:numId w:val="2"/>
        </w:numPr>
        <w:autoSpaceDE w:val="0"/>
        <w:autoSpaceDN w:val="0"/>
        <w:adjustRightInd w:val="0"/>
        <w:rPr>
          <w:rFonts w:ascii="Calibri" w:hAnsi="Calibri" w:cs="Calibri"/>
          <w:sz w:val="22"/>
          <w:szCs w:val="22"/>
          <w:u w:val="dotDash"/>
        </w:rPr>
      </w:pPr>
      <w:r>
        <w:rPr>
          <w:rFonts w:ascii="Calibri" w:hAnsi="Calibri" w:cs="Calibri"/>
          <w:sz w:val="22"/>
          <w:szCs w:val="22"/>
          <w:u w:val="dotDash"/>
        </w:rPr>
        <w:t>Composition</w:t>
      </w:r>
    </w:p>
    <w:p w14:paraId="4DD222A0" w14:textId="77777777" w:rsidR="00640046" w:rsidRDefault="00640046" w:rsidP="00640046">
      <w:pPr>
        <w:autoSpaceDE w:val="0"/>
        <w:autoSpaceDN w:val="0"/>
        <w:adjustRightInd w:val="0"/>
        <w:rPr>
          <w:rFonts w:ascii="Calibri" w:hAnsi="Calibri" w:cs="Calibri"/>
          <w:sz w:val="22"/>
          <w:szCs w:val="22"/>
        </w:rPr>
      </w:pPr>
      <w:r>
        <w:rPr>
          <w:rFonts w:ascii="Calibri" w:hAnsi="Calibri" w:cs="Calibri"/>
          <w:sz w:val="22"/>
          <w:szCs w:val="22"/>
        </w:rPr>
        <w:t>Le bureau est composé de :</w:t>
      </w:r>
    </w:p>
    <w:p w14:paraId="11872ECB" w14:textId="77777777" w:rsidR="00640046" w:rsidRDefault="00640046" w:rsidP="00640046">
      <w:pPr>
        <w:pStyle w:val="Paragraphedeliste"/>
        <w:numPr>
          <w:ilvl w:val="0"/>
          <w:numId w:val="1"/>
        </w:numPr>
        <w:autoSpaceDE w:val="0"/>
        <w:autoSpaceDN w:val="0"/>
        <w:adjustRightInd w:val="0"/>
        <w:rPr>
          <w:rFonts w:ascii="Calibri" w:hAnsi="Calibri" w:cs="Calibri"/>
          <w:i/>
          <w:color w:val="0000FF"/>
          <w:sz w:val="22"/>
          <w:szCs w:val="22"/>
        </w:rPr>
      </w:pPr>
      <w:proofErr w:type="spellStart"/>
      <w:r>
        <w:rPr>
          <w:rFonts w:ascii="Calibri" w:hAnsi="Calibri" w:cs="Calibri"/>
          <w:sz w:val="22"/>
          <w:szCs w:val="22"/>
        </w:rPr>
        <w:t>Un-e</w:t>
      </w:r>
      <w:proofErr w:type="spellEnd"/>
      <w:r>
        <w:rPr>
          <w:rFonts w:ascii="Calibri" w:hAnsi="Calibri" w:cs="Calibri"/>
          <w:sz w:val="22"/>
          <w:szCs w:val="22"/>
        </w:rPr>
        <w:t xml:space="preserve">- </w:t>
      </w:r>
      <w:proofErr w:type="spellStart"/>
      <w:r>
        <w:rPr>
          <w:rFonts w:ascii="Calibri" w:hAnsi="Calibri" w:cs="Calibri"/>
          <w:sz w:val="22"/>
          <w:szCs w:val="22"/>
        </w:rPr>
        <w:t>président-e</w:t>
      </w:r>
      <w:proofErr w:type="spellEnd"/>
      <w:r>
        <w:rPr>
          <w:rFonts w:ascii="Calibri" w:hAnsi="Calibri" w:cs="Calibri"/>
          <w:sz w:val="22"/>
          <w:szCs w:val="22"/>
        </w:rPr>
        <w:t xml:space="preserve">- : </w:t>
      </w:r>
    </w:p>
    <w:p w14:paraId="0A1ACCFC" w14:textId="77777777" w:rsidR="00640046" w:rsidRDefault="00640046" w:rsidP="00640046">
      <w:pPr>
        <w:pStyle w:val="Paragraphedeliste"/>
        <w:numPr>
          <w:ilvl w:val="0"/>
          <w:numId w:val="1"/>
        </w:numPr>
        <w:autoSpaceDE w:val="0"/>
        <w:autoSpaceDN w:val="0"/>
        <w:adjustRightInd w:val="0"/>
        <w:rPr>
          <w:rFonts w:ascii="Calibri" w:hAnsi="Calibri" w:cs="Calibri"/>
          <w:i/>
          <w:color w:val="0000FF"/>
          <w:sz w:val="22"/>
          <w:szCs w:val="22"/>
        </w:rPr>
      </w:pPr>
      <w:proofErr w:type="spellStart"/>
      <w:r>
        <w:rPr>
          <w:rFonts w:ascii="Calibri" w:hAnsi="Calibri" w:cs="Calibri"/>
          <w:sz w:val="22"/>
          <w:szCs w:val="22"/>
        </w:rPr>
        <w:t>Un-e</w:t>
      </w:r>
      <w:proofErr w:type="spellEnd"/>
      <w:r>
        <w:rPr>
          <w:rFonts w:ascii="Calibri" w:hAnsi="Calibri" w:cs="Calibri"/>
          <w:sz w:val="22"/>
          <w:szCs w:val="22"/>
        </w:rPr>
        <w:t xml:space="preserve">- secrétaire </w:t>
      </w:r>
    </w:p>
    <w:p w14:paraId="41368B9B" w14:textId="77777777" w:rsidR="00640046" w:rsidRDefault="00640046" w:rsidP="00640046">
      <w:pPr>
        <w:pStyle w:val="Paragraphedeliste"/>
        <w:numPr>
          <w:ilvl w:val="0"/>
          <w:numId w:val="1"/>
        </w:numPr>
        <w:autoSpaceDE w:val="0"/>
        <w:autoSpaceDN w:val="0"/>
        <w:adjustRightInd w:val="0"/>
        <w:rPr>
          <w:rFonts w:ascii="Calibri" w:hAnsi="Calibri" w:cs="Calibri"/>
          <w:i/>
          <w:color w:val="0000FF"/>
          <w:sz w:val="22"/>
          <w:szCs w:val="22"/>
        </w:rPr>
      </w:pPr>
      <w:proofErr w:type="spellStart"/>
      <w:r>
        <w:rPr>
          <w:rFonts w:ascii="Calibri" w:hAnsi="Calibri" w:cs="Calibri"/>
          <w:sz w:val="22"/>
          <w:szCs w:val="22"/>
        </w:rPr>
        <w:t>Un-e</w:t>
      </w:r>
      <w:proofErr w:type="spellEnd"/>
      <w:r>
        <w:rPr>
          <w:rFonts w:ascii="Calibri" w:hAnsi="Calibri" w:cs="Calibri"/>
          <w:sz w:val="22"/>
          <w:szCs w:val="22"/>
        </w:rPr>
        <w:t xml:space="preserve">- </w:t>
      </w:r>
      <w:proofErr w:type="spellStart"/>
      <w:r>
        <w:rPr>
          <w:rFonts w:ascii="Calibri" w:hAnsi="Calibri" w:cs="Calibri"/>
          <w:sz w:val="22"/>
          <w:szCs w:val="22"/>
        </w:rPr>
        <w:t>trésorier-e</w:t>
      </w:r>
      <w:proofErr w:type="spellEnd"/>
    </w:p>
    <w:p w14:paraId="64968BA7" w14:textId="77777777" w:rsidR="00640046" w:rsidRDefault="00640046" w:rsidP="00640046">
      <w:pPr>
        <w:autoSpaceDE w:val="0"/>
        <w:autoSpaceDN w:val="0"/>
        <w:adjustRightInd w:val="0"/>
        <w:rPr>
          <w:rFonts w:ascii="Calibri" w:hAnsi="Calibri" w:cs="Calibri"/>
          <w:i/>
          <w:color w:val="0000FF"/>
          <w:sz w:val="22"/>
          <w:szCs w:val="22"/>
        </w:rPr>
      </w:pPr>
    </w:p>
    <w:p w14:paraId="7E787768" w14:textId="77777777" w:rsidR="00640046" w:rsidRDefault="00640046" w:rsidP="00640046">
      <w:pPr>
        <w:pStyle w:val="Paragraphedeliste"/>
        <w:numPr>
          <w:ilvl w:val="0"/>
          <w:numId w:val="2"/>
        </w:numPr>
        <w:autoSpaceDE w:val="0"/>
        <w:autoSpaceDN w:val="0"/>
        <w:adjustRightInd w:val="0"/>
        <w:rPr>
          <w:rFonts w:ascii="Calibri" w:hAnsi="Calibri" w:cs="Calibri"/>
          <w:color w:val="000000"/>
          <w:sz w:val="22"/>
          <w:szCs w:val="22"/>
        </w:rPr>
      </w:pPr>
      <w:r>
        <w:rPr>
          <w:rFonts w:ascii="Calibri" w:hAnsi="Calibri" w:cs="Calibri"/>
          <w:color w:val="000000"/>
          <w:sz w:val="22"/>
          <w:szCs w:val="22"/>
          <w:u w:val="dotDash"/>
        </w:rPr>
        <w:t>Rôles</w:t>
      </w:r>
      <w:r>
        <w:rPr>
          <w:rFonts w:ascii="Calibri" w:hAnsi="Calibri" w:cs="Calibri"/>
          <w:color w:val="000000"/>
          <w:sz w:val="22"/>
          <w:szCs w:val="22"/>
        </w:rPr>
        <w:t xml:space="preserve"> : </w:t>
      </w:r>
    </w:p>
    <w:p w14:paraId="6E89C6A4" w14:textId="77777777" w:rsidR="00640046" w:rsidRDefault="00640046" w:rsidP="00640046">
      <w:pPr>
        <w:pStyle w:val="Paragraphedeliste"/>
        <w:numPr>
          <w:ilvl w:val="0"/>
          <w:numId w:val="1"/>
        </w:num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le/la </w:t>
      </w:r>
      <w:proofErr w:type="spellStart"/>
      <w:r>
        <w:rPr>
          <w:rFonts w:ascii="Calibri" w:hAnsi="Calibri" w:cs="Calibri"/>
          <w:color w:val="000000"/>
          <w:sz w:val="22"/>
          <w:szCs w:val="22"/>
        </w:rPr>
        <w:t>président-e</w:t>
      </w:r>
      <w:proofErr w:type="spellEnd"/>
      <w:r>
        <w:rPr>
          <w:rFonts w:ascii="Calibri" w:hAnsi="Calibri" w:cs="Calibri"/>
          <w:color w:val="000000"/>
          <w:sz w:val="22"/>
          <w:szCs w:val="22"/>
        </w:rPr>
        <w:t xml:space="preserve">- : </w:t>
      </w:r>
    </w:p>
    <w:p w14:paraId="36967724" w14:textId="77777777" w:rsidR="00640046" w:rsidRDefault="00640046" w:rsidP="00640046">
      <w:pPr>
        <w:pStyle w:val="Paragraphedeliste"/>
        <w:numPr>
          <w:ilvl w:val="1"/>
          <w:numId w:val="1"/>
        </w:numPr>
        <w:autoSpaceDE w:val="0"/>
        <w:autoSpaceDN w:val="0"/>
        <w:adjustRightInd w:val="0"/>
        <w:rPr>
          <w:rFonts w:ascii="Calibri" w:hAnsi="Calibri" w:cs="Calibri"/>
          <w:i/>
          <w:color w:val="000000"/>
          <w:sz w:val="22"/>
          <w:szCs w:val="22"/>
        </w:rPr>
      </w:pPr>
      <w:r>
        <w:rPr>
          <w:rFonts w:ascii="Calibri" w:hAnsi="Calibri" w:cs="Calibri"/>
          <w:color w:val="000000"/>
          <w:sz w:val="22"/>
          <w:szCs w:val="22"/>
        </w:rPr>
        <w:t>gère les ressources humaines</w:t>
      </w:r>
    </w:p>
    <w:p w14:paraId="456579C4" w14:textId="77777777" w:rsidR="00640046" w:rsidRDefault="00640046" w:rsidP="00640046">
      <w:pPr>
        <w:pStyle w:val="Paragraphedeliste"/>
        <w:numPr>
          <w:ilvl w:val="1"/>
          <w:numId w:val="1"/>
        </w:numPr>
        <w:autoSpaceDE w:val="0"/>
        <w:autoSpaceDN w:val="0"/>
        <w:adjustRightInd w:val="0"/>
        <w:rPr>
          <w:rFonts w:ascii="Calibri" w:hAnsi="Calibri" w:cs="Calibri"/>
          <w:i/>
          <w:color w:val="000000"/>
          <w:sz w:val="22"/>
          <w:szCs w:val="22"/>
        </w:rPr>
      </w:pPr>
      <w:r>
        <w:rPr>
          <w:rFonts w:ascii="Calibri" w:hAnsi="Calibri" w:cs="Calibri"/>
          <w:color w:val="000000"/>
          <w:sz w:val="22"/>
          <w:szCs w:val="22"/>
        </w:rPr>
        <w:t>exerce le pouvoir hiérarchique direct sur les autres membres du bureau, sur les salariés ou intervenants de l’association</w:t>
      </w:r>
    </w:p>
    <w:p w14:paraId="60FD3E4D" w14:textId="77777777" w:rsidR="00640046" w:rsidRDefault="00640046" w:rsidP="00640046">
      <w:pPr>
        <w:pStyle w:val="Paragraphedeliste"/>
        <w:numPr>
          <w:ilvl w:val="1"/>
          <w:numId w:val="1"/>
        </w:numPr>
        <w:autoSpaceDE w:val="0"/>
        <w:autoSpaceDN w:val="0"/>
        <w:adjustRightInd w:val="0"/>
        <w:rPr>
          <w:rFonts w:ascii="Calibri" w:hAnsi="Calibri" w:cs="Calibri"/>
          <w:i/>
          <w:color w:val="000000"/>
          <w:sz w:val="22"/>
          <w:szCs w:val="22"/>
        </w:rPr>
      </w:pPr>
      <w:r>
        <w:rPr>
          <w:rFonts w:ascii="Calibri" w:hAnsi="Calibri" w:cs="Calibri"/>
          <w:color w:val="000000"/>
          <w:sz w:val="22"/>
          <w:szCs w:val="22"/>
        </w:rPr>
        <w:t>ouvre et fait fonctionner au nom de l’association auprès de toute banque ou tout établissement de crédit, tout compte de dépôt ou compte courant</w:t>
      </w:r>
    </w:p>
    <w:p w14:paraId="6E4BF19A" w14:textId="77777777" w:rsidR="00640046" w:rsidRDefault="00640046" w:rsidP="00640046">
      <w:pPr>
        <w:pStyle w:val="Paragraphedeliste"/>
        <w:numPr>
          <w:ilvl w:val="1"/>
          <w:numId w:val="1"/>
        </w:numPr>
        <w:autoSpaceDE w:val="0"/>
        <w:autoSpaceDN w:val="0"/>
        <w:adjustRightInd w:val="0"/>
        <w:rPr>
          <w:rFonts w:ascii="Calibri" w:hAnsi="Calibri" w:cs="Calibri"/>
          <w:i/>
          <w:color w:val="000000"/>
          <w:sz w:val="22"/>
          <w:szCs w:val="22"/>
        </w:rPr>
      </w:pPr>
      <w:r>
        <w:rPr>
          <w:rFonts w:ascii="Calibri" w:hAnsi="Calibri" w:cs="Calibri"/>
          <w:color w:val="000000"/>
          <w:sz w:val="22"/>
          <w:szCs w:val="22"/>
        </w:rPr>
        <w:t>valide l’ensemble des projets artistiques et activités de l’association</w:t>
      </w:r>
    </w:p>
    <w:p w14:paraId="728094C8" w14:textId="77777777" w:rsidR="00640046" w:rsidRDefault="00640046" w:rsidP="00640046">
      <w:pPr>
        <w:pStyle w:val="Paragraphedeliste"/>
        <w:autoSpaceDE w:val="0"/>
        <w:autoSpaceDN w:val="0"/>
        <w:adjustRightInd w:val="0"/>
        <w:ind w:left="1440"/>
        <w:rPr>
          <w:rFonts w:ascii="Calibri" w:hAnsi="Calibri" w:cs="Calibri"/>
          <w:i/>
          <w:color w:val="0000FF"/>
          <w:sz w:val="22"/>
          <w:szCs w:val="22"/>
        </w:rPr>
      </w:pPr>
    </w:p>
    <w:p w14:paraId="49D8B5F7" w14:textId="77777777" w:rsidR="00640046" w:rsidRDefault="00640046" w:rsidP="00640046">
      <w:pPr>
        <w:autoSpaceDE w:val="0"/>
        <w:autoSpaceDN w:val="0"/>
        <w:adjustRightInd w:val="0"/>
        <w:rPr>
          <w:rFonts w:ascii="Calibri" w:hAnsi="Calibri" w:cs="Calibri"/>
          <w:sz w:val="22"/>
          <w:szCs w:val="22"/>
        </w:rPr>
      </w:pPr>
      <w:r>
        <w:rPr>
          <w:rFonts w:ascii="Calibri" w:hAnsi="Calibri" w:cs="Calibri"/>
          <w:sz w:val="22"/>
          <w:szCs w:val="22"/>
        </w:rPr>
        <w:t>Le président peut déléguer à un autre membre du bureau voire à des salariés, certains des pouvoirs ci-dessus énoncés</w:t>
      </w:r>
    </w:p>
    <w:p w14:paraId="19C9A192" w14:textId="77777777" w:rsidR="00640046" w:rsidRDefault="00640046" w:rsidP="00640046">
      <w:pPr>
        <w:pStyle w:val="Paragraphedeliste"/>
        <w:numPr>
          <w:ilvl w:val="0"/>
          <w:numId w:val="1"/>
        </w:num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Le/la secrétaire : </w:t>
      </w:r>
    </w:p>
    <w:p w14:paraId="67481389" w14:textId="77777777" w:rsidR="00640046" w:rsidRDefault="00640046" w:rsidP="00640046">
      <w:pPr>
        <w:pStyle w:val="Paragraphedeliste"/>
        <w:numPr>
          <w:ilvl w:val="1"/>
          <w:numId w:val="1"/>
        </w:numPr>
        <w:autoSpaceDE w:val="0"/>
        <w:autoSpaceDN w:val="0"/>
        <w:adjustRightInd w:val="0"/>
        <w:rPr>
          <w:rFonts w:ascii="Calibri" w:hAnsi="Calibri" w:cs="Calibri"/>
          <w:color w:val="000000"/>
          <w:sz w:val="22"/>
          <w:szCs w:val="22"/>
        </w:rPr>
      </w:pPr>
      <w:r>
        <w:rPr>
          <w:rFonts w:ascii="Calibri" w:hAnsi="Calibri" w:cs="Calibri"/>
          <w:color w:val="000000"/>
          <w:sz w:val="22"/>
          <w:szCs w:val="22"/>
        </w:rPr>
        <w:t>est en charge de tout ce qui concerne la correspondance et les archives (procès-verbaux,…), toutes les écritures concernant le fonctionnement de l’association à l’exception de celles qui concernant la comptabilité.</w:t>
      </w:r>
    </w:p>
    <w:p w14:paraId="53226322" w14:textId="77777777" w:rsidR="00640046" w:rsidRDefault="00640046" w:rsidP="00640046">
      <w:pPr>
        <w:pStyle w:val="Paragraphedeliste"/>
        <w:numPr>
          <w:ilvl w:val="0"/>
          <w:numId w:val="1"/>
        </w:num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Le/La </w:t>
      </w:r>
      <w:proofErr w:type="spellStart"/>
      <w:r>
        <w:rPr>
          <w:rFonts w:ascii="Calibri" w:hAnsi="Calibri" w:cs="Calibri"/>
          <w:color w:val="000000"/>
          <w:sz w:val="22"/>
          <w:szCs w:val="22"/>
        </w:rPr>
        <w:t>trésorier-e</w:t>
      </w:r>
      <w:proofErr w:type="spellEnd"/>
      <w:r>
        <w:rPr>
          <w:rFonts w:ascii="Calibri" w:hAnsi="Calibri" w:cs="Calibri"/>
          <w:color w:val="000000"/>
          <w:sz w:val="22"/>
          <w:szCs w:val="22"/>
        </w:rPr>
        <w:t xml:space="preserve">- : </w:t>
      </w:r>
    </w:p>
    <w:p w14:paraId="6941EC8F" w14:textId="77777777" w:rsidR="00640046" w:rsidRDefault="00640046" w:rsidP="00640046">
      <w:pPr>
        <w:pStyle w:val="Paragraphedeliste"/>
        <w:numPr>
          <w:ilvl w:val="1"/>
          <w:numId w:val="1"/>
        </w:numPr>
        <w:autoSpaceDE w:val="0"/>
        <w:autoSpaceDN w:val="0"/>
        <w:adjustRightInd w:val="0"/>
        <w:rPr>
          <w:rFonts w:ascii="Calibri" w:hAnsi="Calibri" w:cs="Calibri"/>
          <w:color w:val="000000"/>
          <w:sz w:val="22"/>
          <w:szCs w:val="22"/>
        </w:rPr>
      </w:pPr>
      <w:r>
        <w:rPr>
          <w:rFonts w:ascii="Calibri" w:hAnsi="Calibri" w:cs="Calibri"/>
          <w:color w:val="000000"/>
          <w:sz w:val="22"/>
          <w:szCs w:val="22"/>
        </w:rPr>
        <w:lastRenderedPageBreak/>
        <w:t>tient une comptabilité régulière de toutes les opérations sous le contrôle du président et rend compte à l’assemblée générale qui statue sur la gestion.</w:t>
      </w:r>
    </w:p>
    <w:p w14:paraId="211D28A8" w14:textId="77777777" w:rsidR="00640046" w:rsidRDefault="00640046" w:rsidP="00640046">
      <w:pPr>
        <w:pStyle w:val="Paragraphedeliste"/>
        <w:numPr>
          <w:ilvl w:val="1"/>
          <w:numId w:val="1"/>
        </w:numPr>
        <w:autoSpaceDE w:val="0"/>
        <w:autoSpaceDN w:val="0"/>
        <w:adjustRightInd w:val="0"/>
        <w:rPr>
          <w:rFonts w:ascii="Calibri" w:hAnsi="Calibri" w:cs="Calibri"/>
          <w:color w:val="000000"/>
          <w:sz w:val="22"/>
          <w:szCs w:val="22"/>
        </w:rPr>
      </w:pPr>
      <w:r>
        <w:rPr>
          <w:rFonts w:ascii="Calibri" w:hAnsi="Calibri" w:cs="Calibri"/>
          <w:color w:val="000000"/>
          <w:sz w:val="22"/>
          <w:szCs w:val="22"/>
        </w:rPr>
        <w:t>Les dépenses supérieures à un montant de 500€ devront être ordonnancées par le Président, ou, à défaut, en cas d’empêchement, par tout autre membre du bureau.</w:t>
      </w:r>
    </w:p>
    <w:p w14:paraId="3249D966" w14:textId="77777777" w:rsidR="00D4321C" w:rsidRDefault="00D4321C" w:rsidP="00D4321C">
      <w:pPr>
        <w:pStyle w:val="Paragraphedeliste"/>
        <w:autoSpaceDE w:val="0"/>
        <w:autoSpaceDN w:val="0"/>
        <w:adjustRightInd w:val="0"/>
        <w:ind w:left="1440"/>
        <w:rPr>
          <w:rFonts w:ascii="Calibri" w:hAnsi="Calibri" w:cs="Calibri"/>
          <w:color w:val="000000"/>
          <w:sz w:val="22"/>
          <w:szCs w:val="22"/>
        </w:rPr>
      </w:pPr>
      <w:bookmarkStart w:id="1" w:name="_GoBack"/>
      <w:bookmarkEnd w:id="1"/>
    </w:p>
    <w:p w14:paraId="76722AAE" w14:textId="77777777" w:rsidR="00640046" w:rsidRDefault="00640046" w:rsidP="00640046">
      <w:pPr>
        <w:jc w:val="both"/>
        <w:rPr>
          <w:rFonts w:ascii="Calibri" w:hAnsi="Calibri" w:cs="Calibri"/>
          <w:b/>
          <w:u w:val="dash"/>
        </w:rPr>
      </w:pPr>
      <w:r>
        <w:rPr>
          <w:rFonts w:ascii="Calibri" w:hAnsi="Calibri" w:cs="Calibri"/>
          <w:b/>
          <w:u w:val="dash"/>
        </w:rPr>
        <w:t xml:space="preserve">Article </w:t>
      </w:r>
      <w:r w:rsidR="00D2706A">
        <w:rPr>
          <w:rFonts w:ascii="Calibri" w:hAnsi="Calibri" w:cs="Calibri"/>
          <w:b/>
          <w:u w:val="dash"/>
        </w:rPr>
        <w:t>10</w:t>
      </w:r>
      <w:r>
        <w:rPr>
          <w:rFonts w:ascii="Calibri" w:hAnsi="Calibri" w:cs="Calibri"/>
          <w:b/>
          <w:u w:val="dash"/>
        </w:rPr>
        <w:t xml:space="preserve"> - Assemblée Générale Ordinaire</w:t>
      </w:r>
    </w:p>
    <w:p w14:paraId="14DC4262" w14:textId="77777777" w:rsidR="00640046" w:rsidRDefault="00640046" w:rsidP="00640046">
      <w:pPr>
        <w:jc w:val="both"/>
        <w:rPr>
          <w:rFonts w:ascii="Calibri" w:hAnsi="Calibri" w:cs="Calibri"/>
          <w:b/>
          <w:u w:val="dash"/>
        </w:rPr>
      </w:pPr>
    </w:p>
    <w:p w14:paraId="60EB761A" w14:textId="77777777" w:rsidR="00640046" w:rsidRDefault="00640046" w:rsidP="00640046">
      <w:pPr>
        <w:jc w:val="both"/>
        <w:rPr>
          <w:rFonts w:ascii="Calibri" w:hAnsi="Calibri" w:cs="Calibri"/>
          <w:sz w:val="22"/>
          <w:szCs w:val="22"/>
        </w:rPr>
      </w:pPr>
      <w:r>
        <w:rPr>
          <w:rFonts w:ascii="Calibri" w:hAnsi="Calibri" w:cs="Calibri"/>
          <w:sz w:val="22"/>
          <w:szCs w:val="22"/>
        </w:rPr>
        <w:t xml:space="preserve">Conformément à l'article 11 des statuts de l'association Mél’Arthé l'Assemblée Générale Ordinaire se réunit une fois par an sur convocation du Président. </w:t>
      </w:r>
    </w:p>
    <w:p w14:paraId="441EAEBE" w14:textId="77777777" w:rsidR="00640046" w:rsidRDefault="00640046" w:rsidP="00640046">
      <w:pPr>
        <w:jc w:val="both"/>
        <w:rPr>
          <w:rFonts w:ascii="Calibri" w:hAnsi="Calibri" w:cs="Calibri"/>
          <w:sz w:val="22"/>
          <w:szCs w:val="22"/>
        </w:rPr>
      </w:pPr>
    </w:p>
    <w:p w14:paraId="68228D0E" w14:textId="77777777" w:rsidR="00640046" w:rsidRDefault="00640046" w:rsidP="00640046">
      <w:pPr>
        <w:jc w:val="both"/>
        <w:rPr>
          <w:rFonts w:ascii="Calibri" w:hAnsi="Calibri" w:cs="Calibri"/>
          <w:sz w:val="22"/>
          <w:szCs w:val="22"/>
        </w:rPr>
      </w:pPr>
      <w:r>
        <w:rPr>
          <w:rFonts w:ascii="Calibri" w:hAnsi="Calibri" w:cs="Calibri"/>
          <w:sz w:val="22"/>
          <w:szCs w:val="22"/>
        </w:rPr>
        <w:t xml:space="preserve">Seuls les membres du bureau sont autorisés à participer. Cependant, chaque membre aura la possibilité d’envoyer toute question ou remarque au bureau afin que celles-ci soient abordées lors de l’assemblée. </w:t>
      </w:r>
    </w:p>
    <w:p w14:paraId="108A50B8" w14:textId="77777777" w:rsidR="00640046" w:rsidRDefault="00640046" w:rsidP="00640046">
      <w:pPr>
        <w:jc w:val="both"/>
        <w:rPr>
          <w:rFonts w:ascii="Calibri" w:hAnsi="Calibri" w:cs="Calibri"/>
          <w:sz w:val="22"/>
          <w:szCs w:val="22"/>
        </w:rPr>
      </w:pPr>
    </w:p>
    <w:p w14:paraId="25475546" w14:textId="77777777" w:rsidR="00640046" w:rsidRDefault="00640046" w:rsidP="00640046">
      <w:pPr>
        <w:jc w:val="both"/>
        <w:rPr>
          <w:rFonts w:ascii="Calibri" w:hAnsi="Calibri" w:cs="Calibri"/>
          <w:sz w:val="22"/>
          <w:szCs w:val="22"/>
        </w:rPr>
      </w:pPr>
      <w:r>
        <w:rPr>
          <w:rFonts w:ascii="Calibri" w:hAnsi="Calibri" w:cs="Calibri"/>
          <w:sz w:val="22"/>
          <w:szCs w:val="22"/>
        </w:rPr>
        <w:t xml:space="preserve">Les membres du bureau sont convoqués par lettre simple 15 jours avant la date de ladite assemblée.  </w:t>
      </w:r>
    </w:p>
    <w:p w14:paraId="3C9F1B46" w14:textId="77777777" w:rsidR="00640046" w:rsidRDefault="00640046" w:rsidP="00640046">
      <w:pPr>
        <w:jc w:val="both"/>
        <w:rPr>
          <w:rFonts w:ascii="Calibri" w:hAnsi="Calibri" w:cs="Calibri"/>
          <w:sz w:val="22"/>
          <w:szCs w:val="22"/>
        </w:rPr>
      </w:pPr>
      <w:r>
        <w:rPr>
          <w:rFonts w:ascii="Calibri" w:hAnsi="Calibri" w:cs="Calibri"/>
          <w:sz w:val="22"/>
          <w:szCs w:val="22"/>
        </w:rPr>
        <w:t>Le vote des résolutions s'effectue à main levée et adopté à la majorité.</w:t>
      </w:r>
    </w:p>
    <w:p w14:paraId="3EE612CA" w14:textId="77777777" w:rsidR="00640046" w:rsidRDefault="00640046" w:rsidP="00640046">
      <w:pPr>
        <w:jc w:val="both"/>
        <w:rPr>
          <w:rFonts w:ascii="Calibri" w:hAnsi="Calibri" w:cs="Calibri"/>
          <w:i/>
          <w:sz w:val="20"/>
          <w:szCs w:val="20"/>
        </w:rPr>
      </w:pPr>
    </w:p>
    <w:p w14:paraId="1B6B985E" w14:textId="77777777" w:rsidR="00640046" w:rsidRDefault="00640046" w:rsidP="00640046">
      <w:pPr>
        <w:jc w:val="both"/>
        <w:rPr>
          <w:rFonts w:ascii="Calibri" w:hAnsi="Calibri" w:cs="Calibri"/>
          <w:b/>
          <w:u w:val="dash"/>
        </w:rPr>
      </w:pPr>
      <w:r>
        <w:rPr>
          <w:rFonts w:ascii="Calibri" w:hAnsi="Calibri" w:cs="Calibri"/>
          <w:b/>
          <w:u w:val="dash"/>
        </w:rPr>
        <w:t xml:space="preserve">Article </w:t>
      </w:r>
      <w:r w:rsidR="00D2706A">
        <w:rPr>
          <w:rFonts w:ascii="Calibri" w:hAnsi="Calibri" w:cs="Calibri"/>
          <w:b/>
          <w:u w:val="dash"/>
        </w:rPr>
        <w:t>11 -</w:t>
      </w:r>
      <w:r>
        <w:rPr>
          <w:rFonts w:ascii="Calibri" w:hAnsi="Calibri" w:cs="Calibri"/>
          <w:b/>
          <w:u w:val="dash"/>
        </w:rPr>
        <w:t xml:space="preserve"> Assemblée Générale Extraordinaire</w:t>
      </w:r>
    </w:p>
    <w:p w14:paraId="09C0FE7B" w14:textId="77777777" w:rsidR="00640046" w:rsidRDefault="00640046" w:rsidP="00640046">
      <w:pPr>
        <w:jc w:val="both"/>
        <w:rPr>
          <w:rFonts w:ascii="Calibri" w:hAnsi="Calibri" w:cs="Calibri"/>
          <w:b/>
          <w:u w:val="dash"/>
        </w:rPr>
      </w:pPr>
    </w:p>
    <w:p w14:paraId="4BEF6E3A" w14:textId="77777777" w:rsidR="00640046" w:rsidRDefault="00640046" w:rsidP="00640046">
      <w:pPr>
        <w:jc w:val="both"/>
        <w:rPr>
          <w:rFonts w:ascii="Calibri" w:hAnsi="Calibri" w:cs="Calibri"/>
          <w:sz w:val="22"/>
          <w:szCs w:val="22"/>
        </w:rPr>
      </w:pPr>
      <w:r>
        <w:rPr>
          <w:rFonts w:ascii="Calibri" w:hAnsi="Calibri" w:cs="Calibri"/>
          <w:sz w:val="22"/>
          <w:szCs w:val="22"/>
        </w:rPr>
        <w:t xml:space="preserve">Conformément à l'article 12 des statuts de l'association Mél’Arthé, une Assemblée Générale Extraordinaire peut être convoquée en cas de modification des statuts ou de dissolution ou pour des actes portant sur des immeubles. </w:t>
      </w:r>
    </w:p>
    <w:p w14:paraId="3B649417" w14:textId="77777777" w:rsidR="00640046" w:rsidRDefault="00640046" w:rsidP="00640046">
      <w:pPr>
        <w:jc w:val="both"/>
        <w:rPr>
          <w:rFonts w:ascii="Calibri" w:hAnsi="Calibri" w:cs="Calibri"/>
          <w:sz w:val="22"/>
          <w:szCs w:val="22"/>
        </w:rPr>
      </w:pPr>
      <w:r>
        <w:rPr>
          <w:rFonts w:ascii="Calibri" w:hAnsi="Calibri" w:cs="Calibri"/>
          <w:sz w:val="22"/>
          <w:szCs w:val="22"/>
        </w:rPr>
        <w:t xml:space="preserve">L’ensemble des membres du bureau seront convoqués par lettre simple 15 jours avant la date de ladite assemblée.  </w:t>
      </w:r>
    </w:p>
    <w:p w14:paraId="1C921B36" w14:textId="77777777" w:rsidR="00640046" w:rsidRDefault="00640046" w:rsidP="00640046">
      <w:pPr>
        <w:jc w:val="both"/>
        <w:rPr>
          <w:rFonts w:ascii="Calibri" w:hAnsi="Calibri" w:cs="Calibri"/>
          <w:sz w:val="22"/>
          <w:szCs w:val="22"/>
        </w:rPr>
      </w:pPr>
      <w:r>
        <w:rPr>
          <w:rFonts w:ascii="Calibri" w:hAnsi="Calibri" w:cs="Calibri"/>
          <w:sz w:val="22"/>
          <w:szCs w:val="22"/>
        </w:rPr>
        <w:t xml:space="preserve">Ce délai peut être raccourci en fonction de l’urgence de l’ordre du jour. </w:t>
      </w:r>
    </w:p>
    <w:p w14:paraId="2C2AACD4" w14:textId="77777777" w:rsidR="00640046" w:rsidRDefault="00640046" w:rsidP="00640046">
      <w:pPr>
        <w:jc w:val="both"/>
        <w:rPr>
          <w:rFonts w:ascii="Calibri" w:hAnsi="Calibri" w:cs="Calibri"/>
          <w:sz w:val="22"/>
          <w:szCs w:val="22"/>
        </w:rPr>
      </w:pPr>
    </w:p>
    <w:p w14:paraId="7C34FC0E" w14:textId="77777777" w:rsidR="00640046" w:rsidRDefault="00640046" w:rsidP="00640046">
      <w:pPr>
        <w:rPr>
          <w:rFonts w:ascii="Calibri" w:hAnsi="Calibri" w:cs="Calibri"/>
          <w:sz w:val="22"/>
          <w:szCs w:val="22"/>
        </w:rPr>
      </w:pPr>
      <w:r>
        <w:rPr>
          <w:rFonts w:ascii="Calibri" w:hAnsi="Calibri" w:cs="Calibri"/>
          <w:sz w:val="22"/>
          <w:szCs w:val="22"/>
        </w:rPr>
        <w:t xml:space="preserve">Le vote se déroule à main levée et adopté à la majorité. </w:t>
      </w:r>
    </w:p>
    <w:p w14:paraId="17B6AA63" w14:textId="77777777" w:rsidR="00640046" w:rsidRDefault="00640046" w:rsidP="00640046">
      <w:pPr>
        <w:jc w:val="both"/>
        <w:rPr>
          <w:rFonts w:ascii="Calibri" w:hAnsi="Calibri" w:cs="Calibri"/>
          <w:sz w:val="22"/>
          <w:szCs w:val="22"/>
        </w:rPr>
      </w:pPr>
      <w:r>
        <w:rPr>
          <w:rFonts w:ascii="Calibri" w:hAnsi="Calibri" w:cs="Calibri"/>
          <w:sz w:val="22"/>
          <w:szCs w:val="22"/>
        </w:rPr>
        <w:t>Les votes par procuration ou par correspondance sont autorisés.</w:t>
      </w:r>
    </w:p>
    <w:p w14:paraId="55B350D6" w14:textId="77777777" w:rsidR="00640046" w:rsidRDefault="00640046" w:rsidP="00640046">
      <w:pPr>
        <w:jc w:val="both"/>
        <w:rPr>
          <w:rFonts w:ascii="Calibri" w:hAnsi="Calibri" w:cs="Calibri"/>
          <w:b/>
          <w:sz w:val="20"/>
          <w:szCs w:val="20"/>
        </w:rPr>
      </w:pPr>
    </w:p>
    <w:p w14:paraId="5B30F669" w14:textId="77777777" w:rsidR="00640046" w:rsidRDefault="00640046" w:rsidP="00640046">
      <w:pPr>
        <w:jc w:val="both"/>
        <w:rPr>
          <w:rFonts w:ascii="Calibri" w:hAnsi="Calibri" w:cs="Calibri"/>
          <w:b/>
          <w:color w:val="FF0000"/>
          <w:sz w:val="28"/>
          <w:szCs w:val="28"/>
          <w:u w:val="dotted"/>
        </w:rPr>
      </w:pPr>
      <w:r>
        <w:rPr>
          <w:rFonts w:ascii="Calibri" w:hAnsi="Calibri" w:cs="Calibri"/>
          <w:b/>
          <w:color w:val="FF0000"/>
          <w:sz w:val="28"/>
          <w:szCs w:val="28"/>
          <w:u w:val="dotted"/>
        </w:rPr>
        <w:t>Titre III : Dispositions diverses</w:t>
      </w:r>
    </w:p>
    <w:p w14:paraId="0069FDBA" w14:textId="77777777" w:rsidR="00640046" w:rsidRDefault="00640046" w:rsidP="00640046">
      <w:pPr>
        <w:jc w:val="both"/>
        <w:rPr>
          <w:rFonts w:ascii="Calibri" w:hAnsi="Calibri" w:cs="Calibri"/>
          <w:sz w:val="20"/>
          <w:szCs w:val="20"/>
        </w:rPr>
      </w:pPr>
    </w:p>
    <w:p w14:paraId="7D378B67" w14:textId="77777777" w:rsidR="00640046" w:rsidRDefault="00640046" w:rsidP="00640046">
      <w:pPr>
        <w:jc w:val="both"/>
        <w:rPr>
          <w:rFonts w:ascii="Calibri" w:hAnsi="Calibri" w:cs="Calibri"/>
          <w:b/>
          <w:u w:val="dash"/>
        </w:rPr>
      </w:pPr>
      <w:r>
        <w:rPr>
          <w:rFonts w:ascii="Calibri" w:hAnsi="Calibri" w:cs="Calibri"/>
          <w:b/>
          <w:u w:val="dash"/>
        </w:rPr>
        <w:t xml:space="preserve">Article </w:t>
      </w:r>
      <w:r w:rsidR="00D2706A">
        <w:rPr>
          <w:rFonts w:ascii="Calibri" w:hAnsi="Calibri" w:cs="Calibri"/>
          <w:b/>
          <w:u w:val="dash"/>
        </w:rPr>
        <w:t>12 -</w:t>
      </w:r>
      <w:r>
        <w:rPr>
          <w:rFonts w:ascii="Calibri" w:hAnsi="Calibri" w:cs="Calibri"/>
          <w:b/>
          <w:u w:val="dash"/>
        </w:rPr>
        <w:t xml:space="preserve"> Modification du règlement intérieur</w:t>
      </w:r>
    </w:p>
    <w:p w14:paraId="56EBEF85" w14:textId="77777777" w:rsidR="00640046" w:rsidRDefault="00640046" w:rsidP="00640046">
      <w:pPr>
        <w:jc w:val="both"/>
        <w:rPr>
          <w:rFonts w:ascii="Calibri" w:hAnsi="Calibri" w:cs="Calibri"/>
          <w:b/>
          <w:u w:val="dash"/>
        </w:rPr>
      </w:pPr>
    </w:p>
    <w:p w14:paraId="3450A858" w14:textId="77777777" w:rsidR="00640046" w:rsidRDefault="00640046" w:rsidP="00640046">
      <w:pPr>
        <w:jc w:val="both"/>
        <w:rPr>
          <w:rFonts w:ascii="Calibri" w:hAnsi="Calibri" w:cs="Calibri"/>
          <w:sz w:val="22"/>
          <w:szCs w:val="22"/>
        </w:rPr>
      </w:pPr>
      <w:r>
        <w:rPr>
          <w:rFonts w:ascii="Calibri" w:hAnsi="Calibri" w:cs="Calibri"/>
          <w:sz w:val="22"/>
          <w:szCs w:val="22"/>
        </w:rPr>
        <w:t>Le règlement intérieur de l’association Mél’Arthé est établi par le bureau conformément à l'article 15 des statuts.</w:t>
      </w:r>
    </w:p>
    <w:p w14:paraId="15570872" w14:textId="77777777" w:rsidR="00640046" w:rsidRDefault="00640046" w:rsidP="00640046">
      <w:pPr>
        <w:jc w:val="both"/>
        <w:rPr>
          <w:rFonts w:ascii="Calibri" w:hAnsi="Calibri" w:cs="Calibri"/>
          <w:sz w:val="22"/>
          <w:szCs w:val="22"/>
        </w:rPr>
      </w:pPr>
      <w:r>
        <w:rPr>
          <w:rFonts w:ascii="Calibri" w:hAnsi="Calibri" w:cs="Calibri"/>
          <w:sz w:val="22"/>
          <w:szCs w:val="22"/>
        </w:rPr>
        <w:t xml:space="preserve">Il peut être modifié par le bureau, sur proposition de l’un de ses membres.  </w:t>
      </w:r>
    </w:p>
    <w:p w14:paraId="46EBB409" w14:textId="77777777" w:rsidR="00640046" w:rsidRDefault="00640046" w:rsidP="00640046">
      <w:pPr>
        <w:jc w:val="both"/>
        <w:rPr>
          <w:rFonts w:ascii="Calibri" w:hAnsi="Calibri" w:cs="Calibri"/>
          <w:sz w:val="22"/>
          <w:szCs w:val="22"/>
        </w:rPr>
      </w:pPr>
      <w:r>
        <w:rPr>
          <w:rFonts w:ascii="Calibri" w:hAnsi="Calibri" w:cs="Calibri"/>
          <w:sz w:val="22"/>
          <w:szCs w:val="22"/>
        </w:rPr>
        <w:t>La modification sera proposée à l’ensemble du bureau et devra être validée par la majorité.</w:t>
      </w:r>
    </w:p>
    <w:p w14:paraId="5B66A711" w14:textId="77777777" w:rsidR="00640046" w:rsidRDefault="00640046" w:rsidP="00640046">
      <w:pPr>
        <w:jc w:val="both"/>
        <w:rPr>
          <w:rFonts w:ascii="Calibri" w:hAnsi="Calibri" w:cs="Calibri"/>
          <w:sz w:val="22"/>
          <w:szCs w:val="22"/>
        </w:rPr>
      </w:pPr>
    </w:p>
    <w:p w14:paraId="0C24234D" w14:textId="77777777" w:rsidR="00640046" w:rsidRDefault="00640046" w:rsidP="00640046">
      <w:pPr>
        <w:jc w:val="both"/>
        <w:rPr>
          <w:rFonts w:ascii="Calibri" w:hAnsi="Calibri" w:cs="Calibri"/>
          <w:i/>
          <w:sz w:val="22"/>
          <w:szCs w:val="22"/>
        </w:rPr>
      </w:pPr>
      <w:r>
        <w:rPr>
          <w:rFonts w:ascii="Calibri" w:hAnsi="Calibri" w:cs="Calibri"/>
          <w:sz w:val="22"/>
          <w:szCs w:val="22"/>
        </w:rPr>
        <w:t>Le nouveau règlement intérieur sera adressé à chacun des membres de l'association par lettre simple ou par voie électronique ou remis en main propre</w:t>
      </w:r>
      <w:r>
        <w:rPr>
          <w:rFonts w:ascii="Calibri" w:hAnsi="Calibri" w:cs="Calibri"/>
          <w:i/>
          <w:sz w:val="22"/>
          <w:szCs w:val="22"/>
        </w:rPr>
        <w:t>.</w:t>
      </w:r>
    </w:p>
    <w:p w14:paraId="616AF891" w14:textId="77777777" w:rsidR="00640046" w:rsidRDefault="00640046" w:rsidP="00640046">
      <w:pPr>
        <w:jc w:val="both"/>
        <w:rPr>
          <w:rFonts w:ascii="Calibri" w:hAnsi="Calibri" w:cs="Calibri"/>
          <w:sz w:val="20"/>
          <w:szCs w:val="20"/>
        </w:rPr>
      </w:pPr>
    </w:p>
    <w:p w14:paraId="5FCECA56" w14:textId="77777777" w:rsidR="00640046" w:rsidRDefault="00640046" w:rsidP="00640046">
      <w:pPr>
        <w:jc w:val="both"/>
        <w:rPr>
          <w:rFonts w:ascii="Calibri" w:hAnsi="Calibri" w:cs="Calibri"/>
          <w:b/>
          <w:color w:val="FF0000"/>
          <w:sz w:val="28"/>
          <w:szCs w:val="28"/>
          <w:u w:val="dotted"/>
        </w:rPr>
      </w:pPr>
      <w:r>
        <w:rPr>
          <w:rFonts w:ascii="Calibri" w:hAnsi="Calibri" w:cs="Calibri"/>
          <w:b/>
          <w:color w:val="FF0000"/>
          <w:sz w:val="28"/>
          <w:szCs w:val="28"/>
          <w:u w:val="dotted"/>
        </w:rPr>
        <w:t>Titre III : Politique de l’association</w:t>
      </w:r>
    </w:p>
    <w:p w14:paraId="1B352228" w14:textId="77777777" w:rsidR="00640046" w:rsidRDefault="00640046" w:rsidP="00640046">
      <w:pPr>
        <w:jc w:val="both"/>
        <w:rPr>
          <w:rFonts w:ascii="Calibri" w:hAnsi="Calibri" w:cs="Calibri"/>
          <w:sz w:val="20"/>
          <w:szCs w:val="20"/>
        </w:rPr>
      </w:pPr>
    </w:p>
    <w:p w14:paraId="606C14FF" w14:textId="77777777" w:rsidR="00640046" w:rsidRDefault="00640046" w:rsidP="00640046">
      <w:pPr>
        <w:jc w:val="both"/>
        <w:rPr>
          <w:rFonts w:ascii="Calibri" w:hAnsi="Calibri" w:cs="Calibri"/>
          <w:b/>
          <w:u w:val="dash"/>
        </w:rPr>
      </w:pPr>
      <w:r>
        <w:rPr>
          <w:rFonts w:ascii="Calibri" w:hAnsi="Calibri" w:cs="Calibri"/>
          <w:b/>
          <w:u w:val="dash"/>
        </w:rPr>
        <w:t xml:space="preserve">Article </w:t>
      </w:r>
      <w:r w:rsidR="00D2706A">
        <w:rPr>
          <w:rFonts w:ascii="Calibri" w:hAnsi="Calibri" w:cs="Calibri"/>
          <w:b/>
          <w:u w:val="dash"/>
        </w:rPr>
        <w:t xml:space="preserve">13 - </w:t>
      </w:r>
      <w:r>
        <w:rPr>
          <w:rFonts w:ascii="Calibri" w:hAnsi="Calibri" w:cs="Calibri"/>
          <w:b/>
          <w:u w:val="dash"/>
        </w:rPr>
        <w:t xml:space="preserve"> Respect de la politique intérieure</w:t>
      </w:r>
    </w:p>
    <w:p w14:paraId="2D6E6AE1" w14:textId="77777777" w:rsidR="00640046" w:rsidRDefault="00640046" w:rsidP="00640046">
      <w:pPr>
        <w:jc w:val="both"/>
        <w:rPr>
          <w:rFonts w:ascii="Calibri" w:hAnsi="Calibri" w:cs="Calibri"/>
          <w:b/>
          <w:u w:val="dash"/>
        </w:rPr>
      </w:pPr>
    </w:p>
    <w:p w14:paraId="00071754" w14:textId="77777777" w:rsidR="00640046" w:rsidRDefault="00640046" w:rsidP="00640046">
      <w:pPr>
        <w:jc w:val="both"/>
        <w:rPr>
          <w:rFonts w:ascii="Calibri" w:hAnsi="Calibri" w:cs="Calibri"/>
          <w:sz w:val="22"/>
          <w:szCs w:val="22"/>
        </w:rPr>
      </w:pPr>
      <w:r>
        <w:rPr>
          <w:rFonts w:ascii="Calibri" w:hAnsi="Calibri" w:cs="Calibri"/>
          <w:sz w:val="22"/>
          <w:szCs w:val="22"/>
        </w:rPr>
        <w:t>Chaque membre de l’association Mél’Arthé s’engage à respecter tant dans son comportement que dans ses propos, la politique définie par l’association :</w:t>
      </w:r>
    </w:p>
    <w:p w14:paraId="2B169FF9" w14:textId="77777777" w:rsidR="00640046" w:rsidRDefault="00640046" w:rsidP="00640046">
      <w:pPr>
        <w:numPr>
          <w:ilvl w:val="0"/>
          <w:numId w:val="1"/>
        </w:numPr>
        <w:jc w:val="both"/>
        <w:rPr>
          <w:rFonts w:ascii="Calibri" w:hAnsi="Calibri" w:cs="Calibri"/>
          <w:sz w:val="22"/>
          <w:szCs w:val="22"/>
        </w:rPr>
      </w:pPr>
      <w:r>
        <w:rPr>
          <w:rFonts w:ascii="Calibri" w:hAnsi="Calibri" w:cs="Calibri"/>
          <w:sz w:val="22"/>
          <w:szCs w:val="22"/>
        </w:rPr>
        <w:t>le respect de chacun des membres (bureau, intervenants et professeurs compris)</w:t>
      </w:r>
    </w:p>
    <w:p w14:paraId="1E03DE9D" w14:textId="77777777" w:rsidR="00640046" w:rsidRDefault="00640046" w:rsidP="00640046">
      <w:pPr>
        <w:numPr>
          <w:ilvl w:val="0"/>
          <w:numId w:val="1"/>
        </w:numPr>
        <w:jc w:val="both"/>
        <w:rPr>
          <w:rFonts w:ascii="Calibri" w:hAnsi="Calibri" w:cs="Calibri"/>
          <w:sz w:val="22"/>
          <w:szCs w:val="22"/>
        </w:rPr>
      </w:pPr>
      <w:r>
        <w:rPr>
          <w:rFonts w:ascii="Calibri" w:hAnsi="Calibri" w:cs="Calibri"/>
          <w:sz w:val="22"/>
          <w:szCs w:val="22"/>
        </w:rPr>
        <w:t>le respect des biens et matériels mis à disposition</w:t>
      </w:r>
    </w:p>
    <w:p w14:paraId="157FF545" w14:textId="77777777" w:rsidR="00640046" w:rsidRDefault="00640046" w:rsidP="00640046">
      <w:pPr>
        <w:numPr>
          <w:ilvl w:val="0"/>
          <w:numId w:val="1"/>
        </w:numPr>
        <w:jc w:val="both"/>
        <w:rPr>
          <w:rFonts w:ascii="Calibri" w:hAnsi="Calibri" w:cs="Calibri"/>
          <w:sz w:val="22"/>
          <w:szCs w:val="22"/>
        </w:rPr>
      </w:pPr>
      <w:r>
        <w:rPr>
          <w:rFonts w:ascii="Calibri" w:hAnsi="Calibri" w:cs="Calibri"/>
          <w:sz w:val="22"/>
          <w:szCs w:val="22"/>
        </w:rPr>
        <w:t>le respect des choix artistiques de l’association</w:t>
      </w:r>
    </w:p>
    <w:p w14:paraId="68F10F70" w14:textId="77777777" w:rsidR="00D2706A" w:rsidRDefault="00D2706A" w:rsidP="00640046">
      <w:pPr>
        <w:numPr>
          <w:ilvl w:val="0"/>
          <w:numId w:val="1"/>
        </w:numPr>
        <w:jc w:val="both"/>
        <w:rPr>
          <w:rFonts w:ascii="Calibri" w:hAnsi="Calibri" w:cs="Calibri"/>
          <w:sz w:val="22"/>
          <w:szCs w:val="22"/>
        </w:rPr>
      </w:pPr>
      <w:r>
        <w:rPr>
          <w:rFonts w:ascii="Calibri" w:hAnsi="Calibri" w:cs="Calibri"/>
          <w:sz w:val="22"/>
          <w:szCs w:val="22"/>
        </w:rPr>
        <w:lastRenderedPageBreak/>
        <w:t>le respect des protocoles sanitaires en vigueur dans chaque salle où l’association intervient</w:t>
      </w:r>
      <w:r w:rsidR="00583FC3">
        <w:rPr>
          <w:rFonts w:ascii="Calibri" w:hAnsi="Calibri" w:cs="Calibri"/>
          <w:sz w:val="22"/>
          <w:szCs w:val="22"/>
        </w:rPr>
        <w:t xml:space="preserve"> ainsi que le protocole sanitaire </w:t>
      </w:r>
      <w:r w:rsidR="008319C5">
        <w:rPr>
          <w:rFonts w:ascii="Calibri" w:hAnsi="Calibri" w:cs="Calibri"/>
          <w:sz w:val="22"/>
          <w:szCs w:val="22"/>
        </w:rPr>
        <w:t xml:space="preserve">mis en place par Mél’Arthé mais également celui transmis par la FFD à laquelle Mél’Arthé est attachée. </w:t>
      </w:r>
      <w:r w:rsidR="00583FC3">
        <w:rPr>
          <w:rFonts w:ascii="Calibri" w:hAnsi="Calibri" w:cs="Calibri"/>
          <w:sz w:val="22"/>
          <w:szCs w:val="22"/>
        </w:rPr>
        <w:t xml:space="preserve"> </w:t>
      </w:r>
    </w:p>
    <w:p w14:paraId="02EA1E72" w14:textId="77777777" w:rsidR="00640046" w:rsidRDefault="00640046" w:rsidP="00640046">
      <w:pPr>
        <w:ind w:left="720"/>
        <w:jc w:val="both"/>
        <w:rPr>
          <w:rFonts w:ascii="Calibri" w:hAnsi="Calibri" w:cs="Calibri"/>
          <w:sz w:val="22"/>
          <w:szCs w:val="22"/>
        </w:rPr>
      </w:pPr>
    </w:p>
    <w:p w14:paraId="6A9EBE53" w14:textId="77777777" w:rsidR="00640046" w:rsidRDefault="00640046" w:rsidP="00640046">
      <w:pPr>
        <w:jc w:val="both"/>
        <w:rPr>
          <w:rFonts w:ascii="Calibri" w:hAnsi="Calibri" w:cs="Calibri"/>
          <w:sz w:val="22"/>
          <w:szCs w:val="22"/>
        </w:rPr>
      </w:pPr>
      <w:r>
        <w:rPr>
          <w:rFonts w:ascii="Calibri" w:hAnsi="Calibri" w:cs="Calibri"/>
          <w:sz w:val="22"/>
          <w:szCs w:val="22"/>
        </w:rPr>
        <w:t>C’est pourquoi, l’exemplaire de ce règlement sera approuvé et signé en 2 exemplaires par chacun des membres.</w:t>
      </w:r>
    </w:p>
    <w:p w14:paraId="66F857DC" w14:textId="77777777" w:rsidR="00640046" w:rsidRDefault="00640046" w:rsidP="00640046">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604F7E5E" w14:textId="77777777" w:rsidR="00640046" w:rsidRDefault="00640046" w:rsidP="00640046">
      <w:pPr>
        <w:jc w:val="both"/>
        <w:rPr>
          <w:rFonts w:ascii="Calibri" w:hAnsi="Calibri" w:cs="Calibri"/>
          <w:sz w:val="22"/>
          <w:szCs w:val="22"/>
        </w:rPr>
      </w:pPr>
      <w:r>
        <w:rPr>
          <w:rFonts w:ascii="Calibri" w:hAnsi="Calibri" w:cs="Calibri"/>
          <w:sz w:val="22"/>
          <w:szCs w:val="22"/>
        </w:rPr>
        <w:t>A………………, le ……….</w:t>
      </w:r>
    </w:p>
    <w:p w14:paraId="64AFC81E" w14:textId="77777777" w:rsidR="00640046" w:rsidRDefault="00640046" w:rsidP="00640046">
      <w:pPr>
        <w:jc w:val="both"/>
        <w:rPr>
          <w:rFonts w:ascii="Calibri" w:hAnsi="Calibri" w:cs="Calibri"/>
          <w:sz w:val="22"/>
          <w:szCs w:val="22"/>
        </w:rPr>
      </w:pPr>
    </w:p>
    <w:p w14:paraId="469D1D49" w14:textId="77777777" w:rsidR="00640046" w:rsidRDefault="00640046" w:rsidP="00640046">
      <w:pPr>
        <w:jc w:val="both"/>
        <w:rPr>
          <w:rFonts w:ascii="Calibri" w:hAnsi="Calibri" w:cs="Calibri"/>
          <w:sz w:val="22"/>
          <w:szCs w:val="22"/>
        </w:rPr>
      </w:pPr>
    </w:p>
    <w:p w14:paraId="14795310" w14:textId="77777777" w:rsidR="00640046" w:rsidRDefault="00640046" w:rsidP="00640046">
      <w:pPr>
        <w:jc w:val="both"/>
        <w:rPr>
          <w:rFonts w:ascii="Calibri" w:hAnsi="Calibri" w:cs="Calibri"/>
          <w:sz w:val="22"/>
          <w:szCs w:val="22"/>
        </w:rPr>
      </w:pPr>
    </w:p>
    <w:p w14:paraId="0D74429D" w14:textId="77777777" w:rsidR="005D6266" w:rsidRDefault="00640046" w:rsidP="00D2706A">
      <w:pPr>
        <w:jc w:val="both"/>
      </w:pPr>
      <w:r>
        <w:rPr>
          <w:rFonts w:ascii="Calibri" w:hAnsi="Calibri" w:cs="Calibri"/>
          <w:sz w:val="22"/>
          <w:szCs w:val="22"/>
        </w:rPr>
        <w:t>Faire précéder de la mention « Lu et Approuvé » avant signature</w:t>
      </w:r>
    </w:p>
    <w:sectPr w:rsidR="005D6266" w:rsidSect="00F70660">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D829C" w14:textId="77777777" w:rsidR="00776E9A" w:rsidRDefault="00776E9A" w:rsidP="00351152">
      <w:r>
        <w:separator/>
      </w:r>
    </w:p>
  </w:endnote>
  <w:endnote w:type="continuationSeparator" w:id="0">
    <w:p w14:paraId="28A30B71" w14:textId="77777777" w:rsidR="00776E9A" w:rsidRDefault="00776E9A" w:rsidP="0035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2192D" w14:textId="77777777" w:rsidR="00351152" w:rsidRDefault="00351152" w:rsidP="00351152">
    <w:pPr>
      <w:pStyle w:val="Pieddepage"/>
      <w:rPr>
        <w:sz w:val="22"/>
        <w:szCs w:val="22"/>
      </w:rPr>
    </w:pPr>
    <w:r>
      <w:t>Propriété Cie Mél’Arthé. Toute reproduction ou diffusions sans autorisation est interdite</w:t>
    </w:r>
  </w:p>
  <w:p w14:paraId="018C95E3" w14:textId="77777777" w:rsidR="00351152" w:rsidRDefault="0035115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6F405" w14:textId="77777777" w:rsidR="00776E9A" w:rsidRDefault="00776E9A" w:rsidP="00351152">
      <w:r>
        <w:separator/>
      </w:r>
    </w:p>
  </w:footnote>
  <w:footnote w:type="continuationSeparator" w:id="0">
    <w:p w14:paraId="2CBAF2F1" w14:textId="77777777" w:rsidR="00776E9A" w:rsidRDefault="00776E9A" w:rsidP="003511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5C46"/>
    <w:multiLevelType w:val="hybridMultilevel"/>
    <w:tmpl w:val="A7EA706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60BB3079"/>
    <w:multiLevelType w:val="hybridMultilevel"/>
    <w:tmpl w:val="F8F8CDF0"/>
    <w:lvl w:ilvl="0" w:tplc="E3D4E36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046"/>
    <w:rsid w:val="0009438A"/>
    <w:rsid w:val="000E43D8"/>
    <w:rsid w:val="0012071A"/>
    <w:rsid w:val="001433D0"/>
    <w:rsid w:val="00143433"/>
    <w:rsid w:val="002A2677"/>
    <w:rsid w:val="002B3F58"/>
    <w:rsid w:val="00325866"/>
    <w:rsid w:val="00351152"/>
    <w:rsid w:val="00414AD9"/>
    <w:rsid w:val="00432BE9"/>
    <w:rsid w:val="00451764"/>
    <w:rsid w:val="004638FE"/>
    <w:rsid w:val="00583FC3"/>
    <w:rsid w:val="005D6266"/>
    <w:rsid w:val="0061070E"/>
    <w:rsid w:val="00640046"/>
    <w:rsid w:val="00664F96"/>
    <w:rsid w:val="00776E9A"/>
    <w:rsid w:val="007B10D2"/>
    <w:rsid w:val="007B3236"/>
    <w:rsid w:val="007F6E6D"/>
    <w:rsid w:val="008319C5"/>
    <w:rsid w:val="00856FA3"/>
    <w:rsid w:val="008C4980"/>
    <w:rsid w:val="00A40883"/>
    <w:rsid w:val="00B13D08"/>
    <w:rsid w:val="00CD08D7"/>
    <w:rsid w:val="00D2706A"/>
    <w:rsid w:val="00D4321C"/>
    <w:rsid w:val="00DD6AA4"/>
    <w:rsid w:val="00F70660"/>
    <w:rsid w:val="00FA0D4A"/>
    <w:rsid w:val="00FE47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F9B47"/>
  <w15:chartTrackingRefBased/>
  <w15:docId w15:val="{5473443D-615F-422E-8AA3-E1195845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046"/>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0046"/>
    <w:pPr>
      <w:ind w:left="720"/>
      <w:contextualSpacing/>
    </w:pPr>
    <w:rPr>
      <w:sz w:val="20"/>
      <w:szCs w:val="20"/>
    </w:rPr>
  </w:style>
  <w:style w:type="paragraph" w:styleId="En-tte">
    <w:name w:val="header"/>
    <w:basedOn w:val="Normal"/>
    <w:link w:val="En-tteCar"/>
    <w:uiPriority w:val="99"/>
    <w:unhideWhenUsed/>
    <w:rsid w:val="00351152"/>
    <w:pPr>
      <w:tabs>
        <w:tab w:val="center" w:pos="4536"/>
        <w:tab w:val="right" w:pos="9072"/>
      </w:tabs>
    </w:pPr>
  </w:style>
  <w:style w:type="character" w:customStyle="1" w:styleId="En-tteCar">
    <w:name w:val="En-tête Car"/>
    <w:basedOn w:val="Policepardfaut"/>
    <w:link w:val="En-tte"/>
    <w:uiPriority w:val="99"/>
    <w:rsid w:val="0035115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351152"/>
    <w:pPr>
      <w:tabs>
        <w:tab w:val="center" w:pos="4536"/>
        <w:tab w:val="right" w:pos="9072"/>
      </w:tabs>
    </w:pPr>
  </w:style>
  <w:style w:type="character" w:customStyle="1" w:styleId="PieddepageCar">
    <w:name w:val="Pied de page Car"/>
    <w:basedOn w:val="Policepardfaut"/>
    <w:link w:val="Pieddepage"/>
    <w:uiPriority w:val="99"/>
    <w:rsid w:val="00351152"/>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84160">
      <w:bodyDiv w:val="1"/>
      <w:marLeft w:val="0"/>
      <w:marRight w:val="0"/>
      <w:marTop w:val="0"/>
      <w:marBottom w:val="0"/>
      <w:divBdr>
        <w:top w:val="none" w:sz="0" w:space="0" w:color="auto"/>
        <w:left w:val="none" w:sz="0" w:space="0" w:color="auto"/>
        <w:bottom w:val="none" w:sz="0" w:space="0" w:color="auto"/>
        <w:right w:val="none" w:sz="0" w:space="0" w:color="auto"/>
      </w:divBdr>
    </w:div>
    <w:div w:id="20738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1544</Words>
  <Characters>8498</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zingraff</dc:creator>
  <cp:keywords/>
  <dc:description/>
  <cp:lastModifiedBy>olivier zingraff</cp:lastModifiedBy>
  <cp:revision>4</cp:revision>
  <dcterms:created xsi:type="dcterms:W3CDTF">2023-08-31T15:13:00Z</dcterms:created>
  <dcterms:modified xsi:type="dcterms:W3CDTF">2023-09-01T18:32:00Z</dcterms:modified>
</cp:coreProperties>
</file>